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0576" w14:textId="603946F9" w:rsidR="007232B9" w:rsidRPr="007232B9" w:rsidRDefault="008C0EF4" w:rsidP="007232B9">
      <w:pPr>
        <w:pStyle w:val="Title"/>
        <w:rPr>
          <w:rFonts w:ascii="Montserrat Medium" w:hAnsi="Montserrat Medium"/>
          <w:color w:val="auto"/>
          <w:sz w:val="36"/>
          <w:szCs w:val="36"/>
        </w:rPr>
      </w:pPr>
      <w:r w:rsidRPr="007232B9">
        <w:rPr>
          <w:noProof/>
          <w:sz w:val="36"/>
          <w:szCs w:val="36"/>
        </w:rPr>
        <w:drawing>
          <wp:anchor distT="0" distB="0" distL="114300" distR="114300" simplePos="0" relativeHeight="251658240" behindDoc="1" locked="0" layoutInCell="1" allowOverlap="1" wp14:anchorId="5CA961C0" wp14:editId="265FB5F8">
            <wp:simplePos x="0" y="0"/>
            <wp:positionH relativeFrom="column">
              <wp:posOffset>3997436</wp:posOffset>
            </wp:positionH>
            <wp:positionV relativeFrom="paragraph">
              <wp:posOffset>-76200</wp:posOffset>
            </wp:positionV>
            <wp:extent cx="2011293" cy="673010"/>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1293" cy="67301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849">
        <w:rPr>
          <w:rFonts w:ascii="Montserrat Medium" w:hAnsi="Montserrat Medium"/>
          <w:color w:val="auto"/>
          <w:sz w:val="36"/>
          <w:szCs w:val="36"/>
        </w:rPr>
        <w:t>Teaching Together</w:t>
      </w:r>
      <w:r w:rsidR="007232B9" w:rsidRPr="007232B9">
        <w:rPr>
          <w:rFonts w:ascii="Montserrat Medium" w:hAnsi="Montserrat Medium"/>
          <w:color w:val="auto"/>
          <w:sz w:val="36"/>
          <w:szCs w:val="36"/>
        </w:rPr>
        <w:t xml:space="preserve"> </w:t>
      </w:r>
    </w:p>
    <w:p w14:paraId="291DDBFE" w14:textId="090C3132" w:rsidR="007232B9" w:rsidRPr="007232B9" w:rsidRDefault="007232B9" w:rsidP="007232B9">
      <w:pPr>
        <w:pStyle w:val="Title"/>
        <w:rPr>
          <w:rFonts w:ascii="Montserrat Medium" w:hAnsi="Montserrat Medium"/>
          <w:color w:val="auto"/>
          <w:sz w:val="36"/>
          <w:szCs w:val="36"/>
        </w:rPr>
      </w:pPr>
      <w:r w:rsidRPr="007232B9">
        <w:rPr>
          <w:rFonts w:ascii="Montserrat Medium" w:hAnsi="Montserrat Medium"/>
          <w:color w:val="auto"/>
          <w:sz w:val="36"/>
          <w:szCs w:val="36"/>
        </w:rPr>
        <w:t>(formerly Project Overseas)</w:t>
      </w:r>
    </w:p>
    <w:p w14:paraId="7C8F74BF" w14:textId="1D58FDF6" w:rsidR="002F42D1" w:rsidRPr="008C0EF4" w:rsidRDefault="002F42D1" w:rsidP="00DD245F">
      <w:pPr>
        <w:spacing w:after="120"/>
        <w:rPr>
          <w:rFonts w:ascii="Nunito Sans" w:hAnsi="Nunito Sans"/>
          <w:b/>
          <w:sz w:val="24"/>
          <w:szCs w:val="24"/>
        </w:rPr>
      </w:pPr>
      <w:r w:rsidRPr="008C0EF4">
        <w:rPr>
          <w:rStyle w:val="Heading2Char"/>
          <w:rFonts w:ascii="Nunito Sans" w:hAnsi="Nunito Sans"/>
          <w:color w:val="auto"/>
          <w:sz w:val="24"/>
          <w:szCs w:val="24"/>
        </w:rPr>
        <w:t>Supplemental Application Form</w:t>
      </w:r>
      <w:r w:rsidRPr="008C0EF4">
        <w:rPr>
          <w:rFonts w:ascii="Nunito Sans" w:hAnsi="Nunito Sans"/>
          <w:b/>
          <w:sz w:val="24"/>
          <w:szCs w:val="24"/>
        </w:rPr>
        <w:t xml:space="preserve"> </w:t>
      </w:r>
    </w:p>
    <w:p w14:paraId="58A18D8D" w14:textId="2A572F71" w:rsidR="00C7006A" w:rsidRPr="008C0EF4" w:rsidRDefault="00FB55B7" w:rsidP="00FB55B7">
      <w:pPr>
        <w:pStyle w:val="BodyText"/>
        <w:rPr>
          <w:rFonts w:ascii="Nunito Sans" w:hAnsi="Nunito Sans"/>
          <w:sz w:val="20"/>
        </w:rPr>
      </w:pPr>
      <w:r w:rsidRPr="008C0EF4">
        <w:rPr>
          <w:rFonts w:ascii="Nunito Sans" w:hAnsi="Nunito Sans"/>
          <w:sz w:val="20"/>
        </w:rPr>
        <w:t>Participation of the S</w:t>
      </w:r>
      <w:r w:rsidR="00D858F0" w:rsidRPr="008C0EF4">
        <w:rPr>
          <w:rFonts w:ascii="Nunito Sans" w:hAnsi="Nunito Sans"/>
          <w:sz w:val="20"/>
        </w:rPr>
        <w:t xml:space="preserve">askatchewan </w:t>
      </w:r>
      <w:r w:rsidRPr="008C0EF4">
        <w:rPr>
          <w:rFonts w:ascii="Nunito Sans" w:hAnsi="Nunito Sans"/>
          <w:sz w:val="20"/>
        </w:rPr>
        <w:t>T</w:t>
      </w:r>
      <w:r w:rsidR="00D858F0" w:rsidRPr="008C0EF4">
        <w:rPr>
          <w:rFonts w:ascii="Nunito Sans" w:hAnsi="Nunito Sans"/>
          <w:sz w:val="20"/>
        </w:rPr>
        <w:t xml:space="preserve">eachers’ </w:t>
      </w:r>
      <w:r w:rsidRPr="008C0EF4">
        <w:rPr>
          <w:rFonts w:ascii="Nunito Sans" w:hAnsi="Nunito Sans"/>
          <w:sz w:val="20"/>
        </w:rPr>
        <w:t>F</w:t>
      </w:r>
      <w:r w:rsidR="00D858F0" w:rsidRPr="008C0EF4">
        <w:rPr>
          <w:rFonts w:ascii="Nunito Sans" w:hAnsi="Nunito Sans"/>
          <w:sz w:val="20"/>
        </w:rPr>
        <w:t>ederation</w:t>
      </w:r>
      <w:r w:rsidRPr="008C0EF4">
        <w:rPr>
          <w:rFonts w:ascii="Nunito Sans" w:hAnsi="Nunito Sans"/>
          <w:sz w:val="20"/>
        </w:rPr>
        <w:t xml:space="preserve"> in </w:t>
      </w:r>
      <w:r w:rsidR="00865849">
        <w:rPr>
          <w:rFonts w:ascii="Nunito Sans" w:hAnsi="Nunito Sans"/>
          <w:sz w:val="20"/>
        </w:rPr>
        <w:t>Teaching Together</w:t>
      </w:r>
      <w:r w:rsidR="007232B9">
        <w:rPr>
          <w:rFonts w:ascii="Nunito Sans" w:hAnsi="Nunito Sans"/>
          <w:sz w:val="20"/>
        </w:rPr>
        <w:t xml:space="preserve"> (formerly </w:t>
      </w:r>
      <w:r w:rsidRPr="008C0EF4">
        <w:rPr>
          <w:rFonts w:ascii="Nunito Sans" w:hAnsi="Nunito Sans"/>
          <w:sz w:val="20"/>
        </w:rPr>
        <w:t>Project Overseas</w:t>
      </w:r>
      <w:r w:rsidR="007232B9">
        <w:rPr>
          <w:rFonts w:ascii="Nunito Sans" w:hAnsi="Nunito Sans"/>
          <w:sz w:val="20"/>
        </w:rPr>
        <w:t>)</w:t>
      </w:r>
      <w:r w:rsidRPr="008C0EF4">
        <w:rPr>
          <w:rFonts w:ascii="Nunito Sans" w:hAnsi="Nunito Sans"/>
          <w:sz w:val="20"/>
        </w:rPr>
        <w:t xml:space="preserve"> is guided by current </w:t>
      </w:r>
      <w:r w:rsidR="00C7006A" w:rsidRPr="008C0EF4">
        <w:rPr>
          <w:rFonts w:ascii="Nunito Sans" w:hAnsi="Nunito Sans"/>
          <w:sz w:val="20"/>
        </w:rPr>
        <w:t xml:space="preserve">policy on International Relationships with Teacher Organizations.  </w:t>
      </w:r>
    </w:p>
    <w:p w14:paraId="48C03230" w14:textId="77777777" w:rsidR="00C7006A" w:rsidRPr="008C0EF4" w:rsidRDefault="00C7006A" w:rsidP="00FB55B7">
      <w:pPr>
        <w:pStyle w:val="BodyText"/>
        <w:rPr>
          <w:rFonts w:ascii="Nunito Sans" w:hAnsi="Nunito Sans"/>
        </w:rPr>
      </w:pPr>
    </w:p>
    <w:p w14:paraId="10523EB9" w14:textId="77777777" w:rsidR="00C7006A" w:rsidRPr="008C0EF4" w:rsidRDefault="00C7006A" w:rsidP="00C7006A">
      <w:pPr>
        <w:autoSpaceDE w:val="0"/>
        <w:autoSpaceDN w:val="0"/>
        <w:adjustRightInd w:val="0"/>
        <w:rPr>
          <w:rFonts w:ascii="Nunito Sans" w:eastAsiaTheme="minorHAnsi" w:hAnsi="Nunito Sans"/>
          <w:b/>
          <w:bCs/>
          <w:sz w:val="20"/>
        </w:rPr>
      </w:pPr>
      <w:r w:rsidRPr="008C0EF4">
        <w:rPr>
          <w:rFonts w:ascii="Nunito Sans" w:eastAsiaTheme="minorHAnsi" w:hAnsi="Nunito Sans"/>
          <w:b/>
          <w:bCs/>
          <w:sz w:val="20"/>
        </w:rPr>
        <w:t>1.</w:t>
      </w:r>
      <w:r w:rsidR="00D858F0" w:rsidRPr="008C0EF4">
        <w:rPr>
          <w:rFonts w:ascii="Nunito Sans" w:eastAsiaTheme="minorHAnsi" w:hAnsi="Nunito Sans"/>
          <w:b/>
          <w:bCs/>
          <w:sz w:val="20"/>
        </w:rPr>
        <w:t>3</w:t>
      </w:r>
      <w:r w:rsidRPr="008C0EF4">
        <w:rPr>
          <w:rFonts w:ascii="Nunito Sans" w:eastAsiaTheme="minorHAnsi" w:hAnsi="Nunito Sans"/>
          <w:b/>
          <w:bCs/>
          <w:sz w:val="20"/>
        </w:rPr>
        <w:t xml:space="preserve"> </w:t>
      </w:r>
      <w:r w:rsidR="00EA6599" w:rsidRPr="008C0EF4">
        <w:rPr>
          <w:rFonts w:ascii="Nunito Sans" w:eastAsiaTheme="minorHAnsi" w:hAnsi="Nunito Sans"/>
          <w:b/>
          <w:bCs/>
          <w:sz w:val="20"/>
        </w:rPr>
        <w:tab/>
      </w:r>
      <w:r w:rsidRPr="008C0EF4">
        <w:rPr>
          <w:rFonts w:ascii="Nunito Sans" w:eastAsiaTheme="minorHAnsi" w:hAnsi="Nunito Sans"/>
          <w:b/>
          <w:bCs/>
          <w:sz w:val="20"/>
        </w:rPr>
        <w:t xml:space="preserve">International Relationships </w:t>
      </w:r>
      <w:r w:rsidR="001E5EF9" w:rsidRPr="008C0EF4">
        <w:rPr>
          <w:rFonts w:ascii="Nunito Sans" w:eastAsiaTheme="minorHAnsi" w:hAnsi="Nunito Sans"/>
          <w:b/>
          <w:bCs/>
          <w:sz w:val="20"/>
        </w:rPr>
        <w:t>W</w:t>
      </w:r>
      <w:r w:rsidRPr="008C0EF4">
        <w:rPr>
          <w:rFonts w:ascii="Nunito Sans" w:eastAsiaTheme="minorHAnsi" w:hAnsi="Nunito Sans"/>
          <w:b/>
          <w:bCs/>
          <w:sz w:val="20"/>
        </w:rPr>
        <w:t>ith Teacher Organizations</w:t>
      </w:r>
    </w:p>
    <w:p w14:paraId="3E3CE62C" w14:textId="77777777" w:rsidR="00C7006A" w:rsidRPr="008C0EF4" w:rsidRDefault="00C7006A" w:rsidP="00C7006A">
      <w:pPr>
        <w:autoSpaceDE w:val="0"/>
        <w:autoSpaceDN w:val="0"/>
        <w:adjustRightInd w:val="0"/>
        <w:rPr>
          <w:rFonts w:ascii="Nunito Sans" w:eastAsiaTheme="minorHAnsi" w:hAnsi="Nunito Sans"/>
          <w:sz w:val="20"/>
        </w:rPr>
      </w:pPr>
    </w:p>
    <w:p w14:paraId="4156EAD8" w14:textId="77777777" w:rsidR="00C7006A" w:rsidRPr="008C0EF4" w:rsidRDefault="00C7006A" w:rsidP="00C7006A">
      <w:pPr>
        <w:autoSpaceDE w:val="0"/>
        <w:autoSpaceDN w:val="0"/>
        <w:adjustRightInd w:val="0"/>
        <w:rPr>
          <w:rFonts w:ascii="Nunito Sans" w:eastAsiaTheme="minorHAnsi" w:hAnsi="Nunito Sans"/>
          <w:bCs/>
          <w:sz w:val="20"/>
        </w:rPr>
      </w:pPr>
      <w:r w:rsidRPr="008C0EF4">
        <w:rPr>
          <w:rFonts w:ascii="Nunito Sans" w:eastAsiaTheme="minorHAnsi" w:hAnsi="Nunito Sans"/>
          <w:b/>
          <w:sz w:val="20"/>
        </w:rPr>
        <w:t>1.</w:t>
      </w:r>
      <w:r w:rsidR="00D858F0" w:rsidRPr="008C0EF4">
        <w:rPr>
          <w:rFonts w:ascii="Nunito Sans" w:eastAsiaTheme="minorHAnsi" w:hAnsi="Nunito Sans"/>
          <w:b/>
          <w:sz w:val="20"/>
        </w:rPr>
        <w:t>3</w:t>
      </w:r>
      <w:r w:rsidRPr="008C0EF4">
        <w:rPr>
          <w:rFonts w:ascii="Nunito Sans" w:eastAsiaTheme="minorHAnsi" w:hAnsi="Nunito Sans"/>
          <w:b/>
          <w:sz w:val="20"/>
        </w:rPr>
        <w:t>.</w:t>
      </w:r>
      <w:r w:rsidRPr="008C0EF4">
        <w:rPr>
          <w:rFonts w:ascii="Nunito Sans" w:eastAsiaTheme="minorHAnsi" w:hAnsi="Nunito Sans"/>
          <w:b/>
          <w:bCs/>
          <w:sz w:val="20"/>
        </w:rPr>
        <w:t>1</w:t>
      </w:r>
      <w:r w:rsidRPr="008C0EF4">
        <w:rPr>
          <w:rFonts w:ascii="Nunito Sans" w:eastAsiaTheme="minorHAnsi" w:hAnsi="Nunito Sans"/>
          <w:bCs/>
          <w:sz w:val="20"/>
        </w:rPr>
        <w:t xml:space="preserve"> </w:t>
      </w:r>
      <w:r w:rsidR="003415D4" w:rsidRPr="008C0EF4">
        <w:rPr>
          <w:rFonts w:ascii="Nunito Sans" w:eastAsiaTheme="minorHAnsi" w:hAnsi="Nunito Sans"/>
          <w:bCs/>
          <w:sz w:val="20"/>
        </w:rPr>
        <w:tab/>
      </w:r>
      <w:r w:rsidRPr="008C0EF4">
        <w:rPr>
          <w:rFonts w:ascii="Nunito Sans" w:eastAsiaTheme="minorHAnsi" w:hAnsi="Nunito Sans"/>
          <w:b/>
          <w:bCs/>
          <w:sz w:val="20"/>
        </w:rPr>
        <w:t>Definition</w:t>
      </w:r>
    </w:p>
    <w:p w14:paraId="3E7C3789" w14:textId="77777777" w:rsidR="00C7006A" w:rsidRPr="008C0EF4" w:rsidRDefault="00C7006A" w:rsidP="003415D4">
      <w:pPr>
        <w:autoSpaceDE w:val="0"/>
        <w:autoSpaceDN w:val="0"/>
        <w:adjustRightInd w:val="0"/>
        <w:ind w:left="720"/>
        <w:rPr>
          <w:rFonts w:ascii="Nunito Sans" w:eastAsiaTheme="minorHAnsi" w:hAnsi="Nunito Sans"/>
          <w:sz w:val="20"/>
        </w:rPr>
      </w:pPr>
      <w:r w:rsidRPr="008C0EF4">
        <w:rPr>
          <w:rFonts w:ascii="Nunito Sans" w:eastAsiaTheme="minorHAnsi" w:hAnsi="Nunito Sans"/>
          <w:sz w:val="20"/>
        </w:rPr>
        <w:t xml:space="preserve">International relationships </w:t>
      </w:r>
      <w:proofErr w:type="gramStart"/>
      <w:r w:rsidRPr="008C0EF4">
        <w:rPr>
          <w:rFonts w:ascii="Nunito Sans" w:eastAsiaTheme="minorHAnsi" w:hAnsi="Nunito Sans"/>
          <w:sz w:val="20"/>
        </w:rPr>
        <w:t>refers</w:t>
      </w:r>
      <w:proofErr w:type="gramEnd"/>
      <w:r w:rsidRPr="008C0EF4">
        <w:rPr>
          <w:rFonts w:ascii="Nunito Sans" w:eastAsiaTheme="minorHAnsi" w:hAnsi="Nunito Sans"/>
          <w:sz w:val="20"/>
        </w:rPr>
        <w:t xml:space="preserve"> to relationships with teacher organizations outside of Canada that are intended to strengthen the quality of education, teacher professionalism and the status of teachers.</w:t>
      </w:r>
    </w:p>
    <w:p w14:paraId="3E6B5F28" w14:textId="77777777" w:rsidR="00C7006A" w:rsidRPr="008C0EF4" w:rsidRDefault="00C7006A" w:rsidP="00C7006A">
      <w:pPr>
        <w:autoSpaceDE w:val="0"/>
        <w:autoSpaceDN w:val="0"/>
        <w:adjustRightInd w:val="0"/>
        <w:rPr>
          <w:rFonts w:ascii="Nunito Sans" w:eastAsiaTheme="minorHAnsi" w:hAnsi="Nunito Sans"/>
          <w:sz w:val="20"/>
        </w:rPr>
      </w:pPr>
    </w:p>
    <w:p w14:paraId="382E59F3" w14:textId="77777777" w:rsidR="00C7006A" w:rsidRPr="008C0EF4" w:rsidRDefault="00C7006A" w:rsidP="00C7006A">
      <w:pPr>
        <w:autoSpaceDE w:val="0"/>
        <w:autoSpaceDN w:val="0"/>
        <w:adjustRightInd w:val="0"/>
        <w:rPr>
          <w:rFonts w:ascii="Nunito Sans" w:eastAsiaTheme="minorHAnsi" w:hAnsi="Nunito Sans"/>
          <w:bCs/>
          <w:sz w:val="20"/>
        </w:rPr>
      </w:pPr>
      <w:r w:rsidRPr="008C0EF4">
        <w:rPr>
          <w:rFonts w:ascii="Nunito Sans" w:eastAsiaTheme="minorHAnsi" w:hAnsi="Nunito Sans"/>
          <w:b/>
          <w:sz w:val="20"/>
        </w:rPr>
        <w:t>1.</w:t>
      </w:r>
      <w:r w:rsidR="00D858F0" w:rsidRPr="008C0EF4">
        <w:rPr>
          <w:rFonts w:ascii="Nunito Sans" w:eastAsiaTheme="minorHAnsi" w:hAnsi="Nunito Sans"/>
          <w:b/>
          <w:sz w:val="20"/>
        </w:rPr>
        <w:t>3</w:t>
      </w:r>
      <w:r w:rsidRPr="008C0EF4">
        <w:rPr>
          <w:rFonts w:ascii="Nunito Sans" w:eastAsiaTheme="minorHAnsi" w:hAnsi="Nunito Sans"/>
          <w:b/>
          <w:sz w:val="20"/>
        </w:rPr>
        <w:t>.</w:t>
      </w:r>
      <w:r w:rsidRPr="008C0EF4">
        <w:rPr>
          <w:rFonts w:ascii="Nunito Sans" w:eastAsiaTheme="minorHAnsi" w:hAnsi="Nunito Sans"/>
          <w:b/>
          <w:bCs/>
          <w:sz w:val="20"/>
        </w:rPr>
        <w:t>2</w:t>
      </w:r>
      <w:r w:rsidRPr="008C0EF4">
        <w:rPr>
          <w:rFonts w:ascii="Nunito Sans" w:eastAsiaTheme="minorHAnsi" w:hAnsi="Nunito Sans"/>
          <w:bCs/>
          <w:sz w:val="20"/>
        </w:rPr>
        <w:t xml:space="preserve"> </w:t>
      </w:r>
      <w:r w:rsidR="003415D4" w:rsidRPr="008C0EF4">
        <w:rPr>
          <w:rFonts w:ascii="Nunito Sans" w:eastAsiaTheme="minorHAnsi" w:hAnsi="Nunito Sans"/>
          <w:bCs/>
          <w:sz w:val="20"/>
        </w:rPr>
        <w:tab/>
      </w:r>
      <w:r w:rsidRPr="008C0EF4">
        <w:rPr>
          <w:rFonts w:ascii="Nunito Sans" w:eastAsiaTheme="minorHAnsi" w:hAnsi="Nunito Sans"/>
          <w:b/>
          <w:bCs/>
          <w:sz w:val="20"/>
        </w:rPr>
        <w:t>Beliefs</w:t>
      </w:r>
    </w:p>
    <w:p w14:paraId="653D7FA4" w14:textId="77777777" w:rsidR="00C7006A" w:rsidRPr="008C0EF4" w:rsidRDefault="00C7006A" w:rsidP="003415D4">
      <w:pPr>
        <w:autoSpaceDE w:val="0"/>
        <w:autoSpaceDN w:val="0"/>
        <w:adjustRightInd w:val="0"/>
        <w:ind w:left="1260" w:hanging="540"/>
        <w:rPr>
          <w:rFonts w:ascii="Nunito Sans" w:eastAsiaTheme="minorHAnsi" w:hAnsi="Nunito Sans"/>
          <w:sz w:val="20"/>
        </w:rPr>
      </w:pPr>
      <w:r w:rsidRPr="008C0EF4">
        <w:rPr>
          <w:rFonts w:ascii="Nunito Sans" w:eastAsiaTheme="minorHAnsi" w:hAnsi="Nunito Sans"/>
          <w:sz w:val="20"/>
        </w:rPr>
        <w:t xml:space="preserve">(1) </w:t>
      </w:r>
      <w:r w:rsidR="003415D4" w:rsidRPr="008C0EF4">
        <w:rPr>
          <w:rFonts w:ascii="Nunito Sans" w:eastAsiaTheme="minorHAnsi" w:hAnsi="Nunito Sans"/>
          <w:sz w:val="20"/>
        </w:rPr>
        <w:tab/>
      </w:r>
      <w:r w:rsidRPr="008C0EF4">
        <w:rPr>
          <w:rFonts w:ascii="Nunito Sans" w:eastAsiaTheme="minorHAnsi" w:hAnsi="Nunito Sans"/>
          <w:sz w:val="20"/>
        </w:rPr>
        <w:t xml:space="preserve">International relationships benefit all teachers and </w:t>
      </w:r>
      <w:r w:rsidR="003415D4" w:rsidRPr="008C0EF4">
        <w:rPr>
          <w:rFonts w:ascii="Nunito Sans" w:eastAsiaTheme="minorHAnsi" w:hAnsi="Nunito Sans"/>
          <w:sz w:val="20"/>
        </w:rPr>
        <w:t xml:space="preserve">students through the sharing of </w:t>
      </w:r>
      <w:r w:rsidRPr="008C0EF4">
        <w:rPr>
          <w:rFonts w:ascii="Nunito Sans" w:eastAsiaTheme="minorHAnsi" w:hAnsi="Nunito Sans"/>
          <w:sz w:val="20"/>
        </w:rPr>
        <w:t>professional knowledge, skills and experiences.</w:t>
      </w:r>
    </w:p>
    <w:p w14:paraId="0356918C" w14:textId="77777777" w:rsidR="00C7006A" w:rsidRPr="008C0EF4" w:rsidRDefault="00C7006A" w:rsidP="003415D4">
      <w:pPr>
        <w:tabs>
          <w:tab w:val="left" w:pos="1260"/>
        </w:tabs>
        <w:autoSpaceDE w:val="0"/>
        <w:autoSpaceDN w:val="0"/>
        <w:adjustRightInd w:val="0"/>
        <w:ind w:left="1260" w:hanging="540"/>
        <w:rPr>
          <w:rFonts w:ascii="Nunito Sans" w:eastAsiaTheme="minorHAnsi" w:hAnsi="Nunito Sans"/>
          <w:sz w:val="20"/>
        </w:rPr>
      </w:pPr>
      <w:r w:rsidRPr="008C0EF4">
        <w:rPr>
          <w:rFonts w:ascii="Nunito Sans" w:eastAsiaTheme="minorHAnsi" w:hAnsi="Nunito Sans"/>
          <w:sz w:val="20"/>
        </w:rPr>
        <w:t xml:space="preserve">(2) </w:t>
      </w:r>
      <w:r w:rsidR="003415D4" w:rsidRPr="008C0EF4">
        <w:rPr>
          <w:rFonts w:ascii="Nunito Sans" w:eastAsiaTheme="minorHAnsi" w:hAnsi="Nunito Sans"/>
          <w:sz w:val="20"/>
        </w:rPr>
        <w:tab/>
      </w:r>
      <w:r w:rsidRPr="008C0EF4">
        <w:rPr>
          <w:rFonts w:ascii="Nunito Sans" w:eastAsiaTheme="minorHAnsi" w:hAnsi="Nunito Sans"/>
          <w:sz w:val="20"/>
        </w:rPr>
        <w:t>International relationships are developed and sustained through processes of collaboration and mutual respect between participating organizations.</w:t>
      </w:r>
    </w:p>
    <w:p w14:paraId="2B1A489B" w14:textId="77777777" w:rsidR="00C7006A" w:rsidRPr="008C0EF4" w:rsidRDefault="003415D4" w:rsidP="003415D4">
      <w:pPr>
        <w:tabs>
          <w:tab w:val="left" w:pos="720"/>
          <w:tab w:val="left" w:pos="1260"/>
        </w:tabs>
        <w:autoSpaceDE w:val="0"/>
        <w:autoSpaceDN w:val="0"/>
        <w:adjustRightInd w:val="0"/>
        <w:ind w:left="1260" w:hanging="1260"/>
        <w:rPr>
          <w:rFonts w:ascii="Nunito Sans" w:eastAsiaTheme="minorHAnsi" w:hAnsi="Nunito Sans"/>
          <w:sz w:val="20"/>
        </w:rPr>
      </w:pPr>
      <w:r w:rsidRPr="008C0EF4">
        <w:rPr>
          <w:rFonts w:ascii="Nunito Sans" w:eastAsiaTheme="minorHAnsi" w:hAnsi="Nunito Sans"/>
          <w:sz w:val="20"/>
        </w:rPr>
        <w:tab/>
      </w:r>
      <w:r w:rsidR="00C7006A" w:rsidRPr="008C0EF4">
        <w:rPr>
          <w:rFonts w:ascii="Nunito Sans" w:eastAsiaTheme="minorHAnsi" w:hAnsi="Nunito Sans"/>
          <w:sz w:val="20"/>
        </w:rPr>
        <w:t xml:space="preserve">(3) </w:t>
      </w:r>
      <w:r w:rsidRPr="008C0EF4">
        <w:rPr>
          <w:rFonts w:ascii="Nunito Sans" w:eastAsiaTheme="minorHAnsi" w:hAnsi="Nunito Sans"/>
          <w:sz w:val="20"/>
        </w:rPr>
        <w:tab/>
      </w:r>
      <w:r w:rsidR="00C7006A" w:rsidRPr="008C0EF4">
        <w:rPr>
          <w:rFonts w:ascii="Nunito Sans" w:eastAsiaTheme="minorHAnsi" w:hAnsi="Nunito Sans"/>
          <w:sz w:val="20"/>
        </w:rPr>
        <w:t>The S</w:t>
      </w:r>
      <w:r w:rsidR="00D5564C" w:rsidRPr="008C0EF4">
        <w:rPr>
          <w:rFonts w:ascii="Nunito Sans" w:eastAsiaTheme="minorHAnsi" w:hAnsi="Nunito Sans"/>
          <w:sz w:val="20"/>
        </w:rPr>
        <w:t xml:space="preserve">askatchewan </w:t>
      </w:r>
      <w:r w:rsidR="00C7006A" w:rsidRPr="008C0EF4">
        <w:rPr>
          <w:rFonts w:ascii="Nunito Sans" w:eastAsiaTheme="minorHAnsi" w:hAnsi="Nunito Sans"/>
          <w:sz w:val="20"/>
        </w:rPr>
        <w:t>T</w:t>
      </w:r>
      <w:r w:rsidR="00D5564C" w:rsidRPr="008C0EF4">
        <w:rPr>
          <w:rFonts w:ascii="Nunito Sans" w:eastAsiaTheme="minorHAnsi" w:hAnsi="Nunito Sans"/>
          <w:sz w:val="20"/>
        </w:rPr>
        <w:t xml:space="preserve">eachers’ </w:t>
      </w:r>
      <w:r w:rsidR="00C7006A" w:rsidRPr="008C0EF4">
        <w:rPr>
          <w:rFonts w:ascii="Nunito Sans" w:eastAsiaTheme="minorHAnsi" w:hAnsi="Nunito Sans"/>
          <w:sz w:val="20"/>
        </w:rPr>
        <w:t>F</w:t>
      </w:r>
      <w:r w:rsidR="00D5564C" w:rsidRPr="008C0EF4">
        <w:rPr>
          <w:rFonts w:ascii="Nunito Sans" w:eastAsiaTheme="minorHAnsi" w:hAnsi="Nunito Sans"/>
          <w:sz w:val="20"/>
        </w:rPr>
        <w:t>ederation</w:t>
      </w:r>
      <w:r w:rsidR="00C7006A" w:rsidRPr="008C0EF4">
        <w:rPr>
          <w:rFonts w:ascii="Nunito Sans" w:eastAsiaTheme="minorHAnsi" w:hAnsi="Nunito Sans"/>
          <w:sz w:val="20"/>
        </w:rPr>
        <w:t>’s participation in international relationships may be facilitated in collaboration with organizations such as the Canadian Teachers’ Federation when there is agreement about the principles, goals and processes of the international relationship.</w:t>
      </w:r>
    </w:p>
    <w:p w14:paraId="2A60243F" w14:textId="77777777" w:rsidR="00C7006A" w:rsidRPr="008C0EF4" w:rsidRDefault="00C7006A" w:rsidP="003415D4">
      <w:pPr>
        <w:jc w:val="right"/>
        <w:rPr>
          <w:rFonts w:ascii="Nunito Sans" w:hAnsi="Nunito Sans"/>
          <w:b/>
          <w:i/>
          <w:sz w:val="20"/>
        </w:rPr>
      </w:pPr>
      <w:r w:rsidRPr="008C0EF4">
        <w:rPr>
          <w:rFonts w:ascii="Nunito Sans" w:eastAsiaTheme="minorHAnsi" w:hAnsi="Nunito Sans"/>
          <w:sz w:val="20"/>
        </w:rPr>
        <w:t>(2011)</w:t>
      </w:r>
    </w:p>
    <w:p w14:paraId="5C67E196" w14:textId="77777777" w:rsidR="00603282" w:rsidRPr="008C0EF4" w:rsidRDefault="00603282" w:rsidP="00FB55B7">
      <w:pPr>
        <w:pStyle w:val="BodyText"/>
        <w:rPr>
          <w:rFonts w:ascii="Nunito Sans" w:hAnsi="Nunito Sans"/>
          <w:sz w:val="20"/>
        </w:rPr>
      </w:pPr>
    </w:p>
    <w:p w14:paraId="566C5503" w14:textId="648BE850" w:rsidR="00FB55B7" w:rsidRPr="008C0EF4" w:rsidRDefault="00407B15" w:rsidP="00FB55B7">
      <w:pPr>
        <w:pStyle w:val="BodyText"/>
        <w:rPr>
          <w:rFonts w:ascii="Nunito Sans" w:hAnsi="Nunito Sans"/>
          <w:sz w:val="20"/>
        </w:rPr>
      </w:pPr>
      <w:r w:rsidRPr="008C0EF4">
        <w:rPr>
          <w:rFonts w:ascii="Nunito Sans" w:hAnsi="Nunito Sans"/>
          <w:sz w:val="20"/>
        </w:rPr>
        <w:t xml:space="preserve">The </w:t>
      </w:r>
      <w:r w:rsidR="00FB55B7" w:rsidRPr="008C0EF4">
        <w:rPr>
          <w:rFonts w:ascii="Nunito Sans" w:hAnsi="Nunito Sans"/>
          <w:sz w:val="20"/>
        </w:rPr>
        <w:t>STF use</w:t>
      </w:r>
      <w:r w:rsidRPr="008C0EF4">
        <w:rPr>
          <w:rFonts w:ascii="Nunito Sans" w:hAnsi="Nunito Sans"/>
          <w:sz w:val="20"/>
        </w:rPr>
        <w:t>s</w:t>
      </w:r>
      <w:r w:rsidR="00FB55B7" w:rsidRPr="008C0EF4">
        <w:rPr>
          <w:rFonts w:ascii="Nunito Sans" w:hAnsi="Nunito Sans"/>
          <w:sz w:val="20"/>
        </w:rPr>
        <w:t xml:space="preserve"> an application, shortlist and interview process with a </w:t>
      </w:r>
      <w:r w:rsidR="00D858F0" w:rsidRPr="008C0EF4">
        <w:rPr>
          <w:rFonts w:ascii="Nunito Sans" w:hAnsi="Nunito Sans"/>
          <w:sz w:val="20"/>
        </w:rPr>
        <w:t>s</w:t>
      </w:r>
      <w:r w:rsidR="00FB55B7" w:rsidRPr="008C0EF4">
        <w:rPr>
          <w:rFonts w:ascii="Nunito Sans" w:hAnsi="Nunito Sans"/>
          <w:sz w:val="20"/>
        </w:rPr>
        <w:t xml:space="preserve">election </w:t>
      </w:r>
      <w:r w:rsidR="00D858F0" w:rsidRPr="008C0EF4">
        <w:rPr>
          <w:rFonts w:ascii="Nunito Sans" w:hAnsi="Nunito Sans"/>
          <w:sz w:val="20"/>
        </w:rPr>
        <w:t>c</w:t>
      </w:r>
      <w:r w:rsidR="00FB55B7" w:rsidRPr="008C0EF4">
        <w:rPr>
          <w:rFonts w:ascii="Nunito Sans" w:hAnsi="Nunito Sans"/>
          <w:sz w:val="20"/>
        </w:rPr>
        <w:t xml:space="preserve">ommittee to determine the names of individuals to forward for consideration to </w:t>
      </w:r>
      <w:r w:rsidRPr="008C0EF4">
        <w:rPr>
          <w:rFonts w:ascii="Nunito Sans" w:hAnsi="Nunito Sans"/>
          <w:sz w:val="20"/>
        </w:rPr>
        <w:t xml:space="preserve">the </w:t>
      </w:r>
      <w:r w:rsidR="00FB55B7" w:rsidRPr="008C0EF4">
        <w:rPr>
          <w:rFonts w:ascii="Nunito Sans" w:hAnsi="Nunito Sans"/>
          <w:sz w:val="20"/>
        </w:rPr>
        <w:t xml:space="preserve">CTF. </w:t>
      </w:r>
      <w:r w:rsidR="006F7BBF" w:rsidRPr="008C0EF4">
        <w:rPr>
          <w:rFonts w:ascii="Nunito Sans" w:hAnsi="Nunito Sans"/>
          <w:sz w:val="20"/>
        </w:rPr>
        <w:t xml:space="preserve">Prior participants in </w:t>
      </w:r>
      <w:r w:rsidR="00865849">
        <w:rPr>
          <w:rFonts w:ascii="Nunito Sans" w:hAnsi="Nunito Sans"/>
          <w:sz w:val="20"/>
        </w:rPr>
        <w:t>Teaching Together</w:t>
      </w:r>
      <w:r w:rsidR="006F7BBF" w:rsidRPr="008C0EF4">
        <w:rPr>
          <w:rFonts w:ascii="Nunito Sans" w:hAnsi="Nunito Sans"/>
          <w:sz w:val="20"/>
        </w:rPr>
        <w:t xml:space="preserve"> may be considered as potential team leaders following the same application, shortlist and interview process. </w:t>
      </w:r>
      <w:r w:rsidRPr="008C0EF4">
        <w:rPr>
          <w:rFonts w:ascii="Nunito Sans" w:hAnsi="Nunito Sans"/>
          <w:sz w:val="20"/>
        </w:rPr>
        <w:t xml:space="preserve">The </w:t>
      </w:r>
      <w:r w:rsidR="00FB55B7" w:rsidRPr="008C0EF4">
        <w:rPr>
          <w:rFonts w:ascii="Nunito Sans" w:hAnsi="Nunito Sans"/>
          <w:sz w:val="20"/>
        </w:rPr>
        <w:t xml:space="preserve">CTF will notify </w:t>
      </w:r>
      <w:r w:rsidR="00D858F0" w:rsidRPr="008C0EF4">
        <w:rPr>
          <w:rFonts w:ascii="Nunito Sans" w:hAnsi="Nunito Sans"/>
          <w:sz w:val="20"/>
        </w:rPr>
        <w:t xml:space="preserve">us </w:t>
      </w:r>
      <w:r w:rsidR="00FB55B7" w:rsidRPr="008C0EF4">
        <w:rPr>
          <w:rFonts w:ascii="Nunito Sans" w:hAnsi="Nunito Sans"/>
          <w:sz w:val="20"/>
        </w:rPr>
        <w:t>of the successful candidates</w:t>
      </w:r>
      <w:r w:rsidR="00A603F5" w:rsidRPr="008C0EF4">
        <w:rPr>
          <w:rFonts w:ascii="Nunito Sans" w:hAnsi="Nunito Sans"/>
          <w:sz w:val="20"/>
        </w:rPr>
        <w:t>,</w:t>
      </w:r>
      <w:r w:rsidR="00FB55B7" w:rsidRPr="008C0EF4">
        <w:rPr>
          <w:rFonts w:ascii="Nunito Sans" w:hAnsi="Nunito Sans"/>
          <w:sz w:val="20"/>
        </w:rPr>
        <w:t xml:space="preserve"> and </w:t>
      </w:r>
      <w:r w:rsidR="00D858F0" w:rsidRPr="008C0EF4">
        <w:rPr>
          <w:rFonts w:ascii="Nunito Sans" w:hAnsi="Nunito Sans"/>
          <w:sz w:val="20"/>
        </w:rPr>
        <w:t>we</w:t>
      </w:r>
      <w:r w:rsidR="00FB55B7" w:rsidRPr="008C0EF4">
        <w:rPr>
          <w:rFonts w:ascii="Nunito Sans" w:hAnsi="Nunito Sans"/>
          <w:sz w:val="20"/>
        </w:rPr>
        <w:t xml:space="preserve"> then advise both the successful and unsuccessful candidates. </w:t>
      </w:r>
      <w:r w:rsidRPr="008C0EF4">
        <w:rPr>
          <w:rFonts w:ascii="Nunito Sans" w:hAnsi="Nunito Sans"/>
          <w:sz w:val="20"/>
        </w:rPr>
        <w:t xml:space="preserve">The </w:t>
      </w:r>
      <w:r w:rsidR="00FB55B7" w:rsidRPr="008C0EF4">
        <w:rPr>
          <w:rFonts w:ascii="Nunito Sans" w:hAnsi="Nunito Sans"/>
          <w:sz w:val="20"/>
        </w:rPr>
        <w:t xml:space="preserve">CTF also follows up with all successful candidates notifying each member of their assignment. </w:t>
      </w:r>
    </w:p>
    <w:p w14:paraId="15062D08" w14:textId="77777777" w:rsidR="002D39F8" w:rsidRPr="008C0EF4" w:rsidRDefault="002D39F8" w:rsidP="002D39F8">
      <w:pPr>
        <w:spacing w:line="225" w:lineRule="atLeast"/>
        <w:rPr>
          <w:rFonts w:ascii="Nunito Sans" w:hAnsi="Nunito Sans"/>
          <w:sz w:val="20"/>
          <w:lang w:eastAsia="en-CA"/>
        </w:rPr>
      </w:pPr>
    </w:p>
    <w:p w14:paraId="28FA56B0" w14:textId="35F55504" w:rsidR="00407B15" w:rsidRPr="008C0EF4" w:rsidRDefault="006F389E" w:rsidP="00407B15">
      <w:pPr>
        <w:pStyle w:val="BodyText"/>
        <w:spacing w:after="120"/>
        <w:rPr>
          <w:rFonts w:ascii="Nunito Sans" w:hAnsi="Nunito Sans"/>
          <w:sz w:val="20"/>
        </w:rPr>
      </w:pPr>
      <w:r w:rsidRPr="008C0EF4">
        <w:rPr>
          <w:rFonts w:ascii="Nunito Sans" w:hAnsi="Nunito Sans"/>
          <w:sz w:val="20"/>
        </w:rPr>
        <w:t xml:space="preserve">The final selections are made by the CTF based on advice from </w:t>
      </w:r>
      <w:r w:rsidR="007232B9">
        <w:rPr>
          <w:rFonts w:ascii="Nunito Sans" w:hAnsi="Nunito Sans"/>
          <w:sz w:val="20"/>
        </w:rPr>
        <w:t>the STF</w:t>
      </w:r>
      <w:r w:rsidRPr="008C0EF4">
        <w:rPr>
          <w:rFonts w:ascii="Nunito Sans" w:hAnsi="Nunito Sans"/>
          <w:sz w:val="20"/>
        </w:rPr>
        <w:t>. The</w:t>
      </w:r>
      <w:r w:rsidR="00D94047">
        <w:rPr>
          <w:rFonts w:ascii="Nunito Sans" w:hAnsi="Nunito Sans"/>
          <w:sz w:val="20"/>
        </w:rPr>
        <w:t xml:space="preserve">y </w:t>
      </w:r>
      <w:r w:rsidRPr="008C0EF4">
        <w:rPr>
          <w:rFonts w:ascii="Nunito Sans" w:hAnsi="Nunito Sans"/>
          <w:sz w:val="20"/>
        </w:rPr>
        <w:t xml:space="preserve">strive for a complementary mix of experience, knowledge and skills in the </w:t>
      </w:r>
      <w:r w:rsidR="00865849">
        <w:rPr>
          <w:rFonts w:ascii="Nunito Sans" w:hAnsi="Nunito Sans"/>
          <w:sz w:val="20"/>
        </w:rPr>
        <w:t xml:space="preserve">teacher </w:t>
      </w:r>
      <w:r w:rsidRPr="008C0EF4">
        <w:rPr>
          <w:rFonts w:ascii="Nunito Sans" w:hAnsi="Nunito Sans"/>
          <w:sz w:val="20"/>
        </w:rPr>
        <w:t xml:space="preserve">teams for a given year. The basic criteria for participation include:  </w:t>
      </w:r>
    </w:p>
    <w:p w14:paraId="26DC5C0E" w14:textId="5BAF36D1" w:rsidR="00871283" w:rsidRPr="008C0EF4" w:rsidRDefault="00871283" w:rsidP="00871283">
      <w:pPr>
        <w:pStyle w:val="BodyText"/>
        <w:numPr>
          <w:ilvl w:val="0"/>
          <w:numId w:val="7"/>
        </w:numPr>
        <w:rPr>
          <w:rFonts w:ascii="Nunito Sans" w:hAnsi="Nunito Sans"/>
          <w:sz w:val="20"/>
        </w:rPr>
      </w:pPr>
      <w:r w:rsidRPr="008C0EF4">
        <w:rPr>
          <w:rFonts w:ascii="Nunito Sans" w:hAnsi="Nunito Sans"/>
          <w:sz w:val="20"/>
        </w:rPr>
        <w:t xml:space="preserve">Canadian passport valid until at least </w:t>
      </w:r>
      <w:r w:rsidR="00865849">
        <w:rPr>
          <w:rFonts w:ascii="Nunito Sans" w:hAnsi="Nunito Sans"/>
          <w:sz w:val="20"/>
        </w:rPr>
        <w:t xml:space="preserve">six months following the </w:t>
      </w:r>
      <w:r w:rsidR="00E80938">
        <w:rPr>
          <w:rFonts w:ascii="Nunito Sans" w:hAnsi="Nunito Sans"/>
          <w:sz w:val="20"/>
        </w:rPr>
        <w:t>end of the</w:t>
      </w:r>
      <w:r w:rsidR="00865849">
        <w:rPr>
          <w:rFonts w:ascii="Nunito Sans" w:hAnsi="Nunito Sans"/>
          <w:sz w:val="20"/>
        </w:rPr>
        <w:t xml:space="preserve"> program</w:t>
      </w:r>
      <w:r w:rsidRPr="008C0EF4">
        <w:rPr>
          <w:rFonts w:ascii="Nunito Sans" w:hAnsi="Nunito Sans"/>
          <w:sz w:val="20"/>
        </w:rPr>
        <w:t>.</w:t>
      </w:r>
    </w:p>
    <w:p w14:paraId="7C107792" w14:textId="5F49F14F" w:rsidR="005D03C4" w:rsidRPr="00D94047" w:rsidRDefault="005D03C4" w:rsidP="00515753">
      <w:pPr>
        <w:pStyle w:val="BodyText"/>
        <w:numPr>
          <w:ilvl w:val="0"/>
          <w:numId w:val="7"/>
        </w:numPr>
        <w:rPr>
          <w:rFonts w:ascii="Nunito Sans" w:hAnsi="Nunito Sans"/>
          <w:sz w:val="20"/>
        </w:rPr>
      </w:pPr>
      <w:r w:rsidRPr="00D94047">
        <w:rPr>
          <w:rFonts w:ascii="Nunito Sans" w:hAnsi="Nunito Sans"/>
          <w:sz w:val="20"/>
        </w:rPr>
        <w:t xml:space="preserve">Member </w:t>
      </w:r>
      <w:r w:rsidR="00E80938">
        <w:rPr>
          <w:rFonts w:ascii="Nunito Sans" w:hAnsi="Nunito Sans"/>
          <w:sz w:val="20"/>
        </w:rPr>
        <w:t>of</w:t>
      </w:r>
      <w:r w:rsidR="006F389E" w:rsidRPr="00D94047">
        <w:rPr>
          <w:rFonts w:ascii="Nunito Sans" w:hAnsi="Nunito Sans"/>
          <w:sz w:val="20"/>
        </w:rPr>
        <w:t xml:space="preserve"> </w:t>
      </w:r>
      <w:r w:rsidR="00D94047" w:rsidRPr="00D94047">
        <w:rPr>
          <w:rFonts w:ascii="Nunito Sans" w:hAnsi="Nunito Sans"/>
          <w:sz w:val="20"/>
        </w:rPr>
        <w:t xml:space="preserve">the Saskatchewan Teachers’ Federation and </w:t>
      </w:r>
      <w:r w:rsidR="00E80938">
        <w:rPr>
          <w:rFonts w:ascii="Nunito Sans" w:hAnsi="Nunito Sans"/>
          <w:sz w:val="20"/>
        </w:rPr>
        <w:t xml:space="preserve">hold </w:t>
      </w:r>
      <w:r w:rsidR="006F389E" w:rsidRPr="00D94047">
        <w:rPr>
          <w:rFonts w:ascii="Nunito Sans" w:hAnsi="Nunito Sans"/>
          <w:sz w:val="20"/>
        </w:rPr>
        <w:t xml:space="preserve">a </w:t>
      </w:r>
      <w:r w:rsidRPr="00D94047">
        <w:rPr>
          <w:rFonts w:ascii="Nunito Sans" w:hAnsi="Nunito Sans"/>
          <w:sz w:val="20"/>
        </w:rPr>
        <w:t xml:space="preserve">valid </w:t>
      </w:r>
      <w:r w:rsidR="006F389E" w:rsidRPr="00D94047">
        <w:rPr>
          <w:rFonts w:ascii="Nunito Sans" w:hAnsi="Nunito Sans"/>
          <w:sz w:val="20"/>
        </w:rPr>
        <w:t>teacher’s certificate</w:t>
      </w:r>
      <w:r w:rsidRPr="00D94047">
        <w:rPr>
          <w:rFonts w:ascii="Nunito Sans" w:hAnsi="Nunito Sans"/>
          <w:sz w:val="20"/>
        </w:rPr>
        <w:t>.</w:t>
      </w:r>
    </w:p>
    <w:p w14:paraId="1EC81F8A" w14:textId="71E7F1AE" w:rsidR="005D03C4" w:rsidRPr="008C0EF4" w:rsidRDefault="00E80938" w:rsidP="003415D4">
      <w:pPr>
        <w:pStyle w:val="BodyText"/>
        <w:numPr>
          <w:ilvl w:val="0"/>
          <w:numId w:val="7"/>
        </w:numPr>
        <w:rPr>
          <w:rFonts w:ascii="Nunito Sans" w:hAnsi="Nunito Sans"/>
          <w:sz w:val="20"/>
        </w:rPr>
      </w:pPr>
      <w:r>
        <w:rPr>
          <w:rFonts w:ascii="Nunito Sans" w:hAnsi="Nunito Sans"/>
          <w:sz w:val="20"/>
        </w:rPr>
        <w:t xml:space="preserve">Completed at least </w:t>
      </w:r>
      <w:r w:rsidR="006F389E" w:rsidRPr="008C0EF4">
        <w:rPr>
          <w:rFonts w:ascii="Nunito Sans" w:hAnsi="Nunito Sans"/>
          <w:sz w:val="20"/>
        </w:rPr>
        <w:t xml:space="preserve">five years </w:t>
      </w:r>
      <w:r>
        <w:rPr>
          <w:rFonts w:ascii="Nunito Sans" w:hAnsi="Nunito Sans"/>
          <w:sz w:val="20"/>
        </w:rPr>
        <w:t xml:space="preserve">of </w:t>
      </w:r>
      <w:r w:rsidR="006F389E" w:rsidRPr="008C0EF4">
        <w:rPr>
          <w:rFonts w:ascii="Nunito Sans" w:hAnsi="Nunito Sans"/>
          <w:sz w:val="20"/>
        </w:rPr>
        <w:t>teaching in Canada</w:t>
      </w:r>
      <w:r w:rsidR="0046041A" w:rsidRPr="008C0EF4">
        <w:rPr>
          <w:rFonts w:ascii="Nunito Sans" w:hAnsi="Nunito Sans"/>
          <w:sz w:val="20"/>
        </w:rPr>
        <w:t xml:space="preserve"> by July 20</w:t>
      </w:r>
      <w:r w:rsidR="00A603F5" w:rsidRPr="008C0EF4">
        <w:rPr>
          <w:rFonts w:ascii="Nunito Sans" w:hAnsi="Nunito Sans"/>
          <w:sz w:val="20"/>
        </w:rPr>
        <w:t>2</w:t>
      </w:r>
      <w:r w:rsidR="00865849">
        <w:rPr>
          <w:rFonts w:ascii="Nunito Sans" w:hAnsi="Nunito Sans"/>
          <w:sz w:val="20"/>
        </w:rPr>
        <w:t>6</w:t>
      </w:r>
      <w:r w:rsidR="005D03C4" w:rsidRPr="008C0EF4">
        <w:rPr>
          <w:rFonts w:ascii="Nunito Sans" w:hAnsi="Nunito Sans"/>
          <w:sz w:val="20"/>
        </w:rPr>
        <w:t>.</w:t>
      </w:r>
    </w:p>
    <w:p w14:paraId="7E6EC294" w14:textId="6700B4CD" w:rsidR="005D03C4" w:rsidRPr="008C0EF4" w:rsidRDefault="005D03C4" w:rsidP="003415D4">
      <w:pPr>
        <w:pStyle w:val="BodyText"/>
        <w:numPr>
          <w:ilvl w:val="0"/>
          <w:numId w:val="7"/>
        </w:numPr>
        <w:rPr>
          <w:rFonts w:ascii="Nunito Sans" w:hAnsi="Nunito Sans"/>
          <w:sz w:val="20"/>
        </w:rPr>
      </w:pPr>
      <w:r w:rsidRPr="008C0EF4">
        <w:rPr>
          <w:rFonts w:ascii="Nunito Sans" w:hAnsi="Nunito Sans"/>
          <w:sz w:val="20"/>
        </w:rPr>
        <w:t>E</w:t>
      </w:r>
      <w:r w:rsidR="006F389E" w:rsidRPr="008C0EF4">
        <w:rPr>
          <w:rFonts w:ascii="Nunito Sans" w:hAnsi="Nunito Sans"/>
          <w:sz w:val="20"/>
        </w:rPr>
        <w:t>xcellent health</w:t>
      </w:r>
      <w:r w:rsidR="00FB55B7" w:rsidRPr="008C0EF4">
        <w:rPr>
          <w:rFonts w:ascii="Nunito Sans" w:hAnsi="Nunito Sans"/>
          <w:sz w:val="20"/>
        </w:rPr>
        <w:t xml:space="preserve"> and </w:t>
      </w:r>
      <w:r w:rsidR="006F389E" w:rsidRPr="008C0EF4">
        <w:rPr>
          <w:rFonts w:ascii="Nunito Sans" w:hAnsi="Nunito Sans"/>
          <w:sz w:val="20"/>
        </w:rPr>
        <w:t>ab</w:t>
      </w:r>
      <w:r w:rsidRPr="008C0EF4">
        <w:rPr>
          <w:rFonts w:ascii="Nunito Sans" w:hAnsi="Nunito Sans"/>
          <w:sz w:val="20"/>
        </w:rPr>
        <w:t>i</w:t>
      </w:r>
      <w:r w:rsidR="006F389E" w:rsidRPr="008C0EF4">
        <w:rPr>
          <w:rFonts w:ascii="Nunito Sans" w:hAnsi="Nunito Sans"/>
          <w:sz w:val="20"/>
        </w:rPr>
        <w:t>l</w:t>
      </w:r>
      <w:r w:rsidRPr="008C0EF4">
        <w:rPr>
          <w:rFonts w:ascii="Nunito Sans" w:hAnsi="Nunito Sans"/>
          <w:sz w:val="20"/>
        </w:rPr>
        <w:t xml:space="preserve">ity </w:t>
      </w:r>
      <w:r w:rsidR="006F389E" w:rsidRPr="008C0EF4">
        <w:rPr>
          <w:rFonts w:ascii="Nunito Sans" w:hAnsi="Nunito Sans"/>
          <w:sz w:val="20"/>
        </w:rPr>
        <w:t xml:space="preserve">to work in </w:t>
      </w:r>
      <w:r w:rsidR="00865849">
        <w:rPr>
          <w:rFonts w:ascii="Nunito Sans" w:hAnsi="Nunito Sans"/>
          <w:sz w:val="20"/>
        </w:rPr>
        <w:t>potentially challenging</w:t>
      </w:r>
      <w:r w:rsidR="006F389E" w:rsidRPr="008C0EF4">
        <w:rPr>
          <w:rFonts w:ascii="Nunito Sans" w:hAnsi="Nunito Sans"/>
          <w:sz w:val="20"/>
        </w:rPr>
        <w:t xml:space="preserve"> conditions</w:t>
      </w:r>
      <w:r w:rsidRPr="008C0EF4">
        <w:rPr>
          <w:rFonts w:ascii="Nunito Sans" w:hAnsi="Nunito Sans"/>
          <w:sz w:val="20"/>
        </w:rPr>
        <w:t>.</w:t>
      </w:r>
    </w:p>
    <w:p w14:paraId="7A2B929C" w14:textId="77777777" w:rsidR="0046041A" w:rsidRPr="008C0EF4" w:rsidRDefault="0046041A" w:rsidP="003415D4">
      <w:pPr>
        <w:pStyle w:val="BodyText"/>
        <w:numPr>
          <w:ilvl w:val="0"/>
          <w:numId w:val="7"/>
        </w:numPr>
        <w:rPr>
          <w:rFonts w:ascii="Nunito Sans" w:hAnsi="Nunito Sans"/>
          <w:sz w:val="20"/>
        </w:rPr>
      </w:pPr>
      <w:r w:rsidRPr="008C0EF4">
        <w:rPr>
          <w:rFonts w:ascii="Nunito Sans" w:hAnsi="Nunito Sans"/>
          <w:sz w:val="20"/>
        </w:rPr>
        <w:t>High standards of professionalism and personal conduct.</w:t>
      </w:r>
    </w:p>
    <w:p w14:paraId="4ABB039F" w14:textId="77777777" w:rsidR="00E80938" w:rsidRDefault="005D03C4" w:rsidP="003415D4">
      <w:pPr>
        <w:pStyle w:val="BodyText"/>
        <w:numPr>
          <w:ilvl w:val="0"/>
          <w:numId w:val="7"/>
        </w:numPr>
        <w:rPr>
          <w:rFonts w:ascii="Nunito Sans" w:hAnsi="Nunito Sans"/>
          <w:sz w:val="20"/>
        </w:rPr>
      </w:pPr>
      <w:r w:rsidRPr="008C0EF4">
        <w:rPr>
          <w:rFonts w:ascii="Nunito Sans" w:hAnsi="Nunito Sans"/>
          <w:sz w:val="20"/>
        </w:rPr>
        <w:t>E</w:t>
      </w:r>
      <w:r w:rsidR="006F389E" w:rsidRPr="008C0EF4">
        <w:rPr>
          <w:rFonts w:ascii="Nunito Sans" w:hAnsi="Nunito Sans"/>
          <w:sz w:val="20"/>
        </w:rPr>
        <w:t xml:space="preserve">vidence of </w:t>
      </w:r>
      <w:r w:rsidR="0046041A" w:rsidRPr="008C0EF4">
        <w:rPr>
          <w:rFonts w:ascii="Nunito Sans" w:hAnsi="Nunito Sans"/>
          <w:sz w:val="20"/>
        </w:rPr>
        <w:t>flexibility</w:t>
      </w:r>
      <w:r w:rsidR="00E80938">
        <w:rPr>
          <w:rFonts w:ascii="Nunito Sans" w:hAnsi="Nunito Sans"/>
          <w:sz w:val="20"/>
        </w:rPr>
        <w:t xml:space="preserve"> and </w:t>
      </w:r>
      <w:r w:rsidR="006F389E" w:rsidRPr="008C0EF4">
        <w:rPr>
          <w:rFonts w:ascii="Nunito Sans" w:hAnsi="Nunito Sans"/>
          <w:sz w:val="20"/>
        </w:rPr>
        <w:t>mature judgment</w:t>
      </w:r>
      <w:r w:rsidR="00E80938">
        <w:rPr>
          <w:rFonts w:ascii="Nunito Sans" w:hAnsi="Nunito Sans"/>
          <w:sz w:val="20"/>
        </w:rPr>
        <w:t>.</w:t>
      </w:r>
    </w:p>
    <w:p w14:paraId="74A46BC5" w14:textId="458CE8CA" w:rsidR="005D03C4" w:rsidRPr="008C0EF4" w:rsidRDefault="00E80938" w:rsidP="003415D4">
      <w:pPr>
        <w:pStyle w:val="BodyText"/>
        <w:numPr>
          <w:ilvl w:val="0"/>
          <w:numId w:val="7"/>
        </w:numPr>
        <w:rPr>
          <w:rFonts w:ascii="Nunito Sans" w:hAnsi="Nunito Sans"/>
          <w:sz w:val="20"/>
        </w:rPr>
      </w:pPr>
      <w:r>
        <w:rPr>
          <w:rFonts w:ascii="Nunito Sans" w:hAnsi="Nunito Sans"/>
          <w:sz w:val="20"/>
        </w:rPr>
        <w:t>W</w:t>
      </w:r>
      <w:r w:rsidR="0046041A" w:rsidRPr="008C0EF4">
        <w:rPr>
          <w:rFonts w:ascii="Nunito Sans" w:hAnsi="Nunito Sans"/>
          <w:sz w:val="20"/>
        </w:rPr>
        <w:t>illingness to put the team and pro</w:t>
      </w:r>
      <w:r w:rsidR="00865849">
        <w:rPr>
          <w:rFonts w:ascii="Nunito Sans" w:hAnsi="Nunito Sans"/>
          <w:sz w:val="20"/>
        </w:rPr>
        <w:t>gram</w:t>
      </w:r>
      <w:r w:rsidR="0046041A" w:rsidRPr="008C0EF4">
        <w:rPr>
          <w:rFonts w:ascii="Nunito Sans" w:hAnsi="Nunito Sans"/>
          <w:sz w:val="20"/>
        </w:rPr>
        <w:t xml:space="preserve"> needs above personal needs.</w:t>
      </w:r>
    </w:p>
    <w:p w14:paraId="62C76391" w14:textId="77777777" w:rsidR="005D03C4" w:rsidRPr="008C0EF4" w:rsidRDefault="006F389E" w:rsidP="0046041A">
      <w:pPr>
        <w:pStyle w:val="BodyText"/>
        <w:rPr>
          <w:rFonts w:ascii="Nunito Sans" w:hAnsi="Nunito Sans"/>
          <w:sz w:val="20"/>
        </w:rPr>
      </w:pPr>
      <w:r w:rsidRPr="008C0EF4">
        <w:rPr>
          <w:rFonts w:ascii="Nunito Sans" w:hAnsi="Nunito Sans"/>
          <w:i/>
          <w:sz w:val="20"/>
        </w:rPr>
        <w:t xml:space="preserve"> </w:t>
      </w:r>
    </w:p>
    <w:p w14:paraId="3D5F5E2C" w14:textId="3142AC75" w:rsidR="003310B6" w:rsidRPr="008C0EF4" w:rsidRDefault="00865849" w:rsidP="003310B6">
      <w:pPr>
        <w:spacing w:line="225" w:lineRule="atLeast"/>
        <w:rPr>
          <w:rFonts w:ascii="Nunito Sans" w:hAnsi="Nunito Sans"/>
          <w:sz w:val="20"/>
          <w:lang w:eastAsia="en-CA"/>
        </w:rPr>
      </w:pPr>
      <w:r>
        <w:rPr>
          <w:rFonts w:ascii="Nunito Sans" w:hAnsi="Nunito Sans"/>
          <w:sz w:val="20"/>
          <w:lang w:eastAsia="en-CA"/>
        </w:rPr>
        <w:t>Teaching Together</w:t>
      </w:r>
      <w:r w:rsidR="003310B6" w:rsidRPr="008C0EF4">
        <w:rPr>
          <w:rFonts w:ascii="Nunito Sans" w:hAnsi="Nunito Sans"/>
          <w:sz w:val="20"/>
          <w:lang w:eastAsia="en-CA"/>
        </w:rPr>
        <w:t xml:space="preserve"> is a volunteer experience. </w:t>
      </w:r>
      <w:r w:rsidR="00E80938">
        <w:rPr>
          <w:rFonts w:ascii="Nunito Sans" w:hAnsi="Nunito Sans"/>
          <w:sz w:val="20"/>
          <w:lang w:eastAsia="en-CA"/>
        </w:rPr>
        <w:t xml:space="preserve">Program-related expenses including </w:t>
      </w:r>
      <w:r w:rsidR="003310B6" w:rsidRPr="008C0EF4">
        <w:rPr>
          <w:rFonts w:ascii="Nunito Sans" w:hAnsi="Nunito Sans"/>
          <w:sz w:val="20"/>
          <w:lang w:eastAsia="en-CA"/>
        </w:rPr>
        <w:t xml:space="preserve">travel and </w:t>
      </w:r>
      <w:r w:rsidR="00E80938">
        <w:rPr>
          <w:rFonts w:ascii="Nunito Sans" w:hAnsi="Nunito Sans"/>
          <w:sz w:val="20"/>
          <w:lang w:eastAsia="en-CA"/>
        </w:rPr>
        <w:t xml:space="preserve">shared </w:t>
      </w:r>
      <w:r w:rsidR="003310B6" w:rsidRPr="008C0EF4">
        <w:rPr>
          <w:rFonts w:ascii="Nunito Sans" w:hAnsi="Nunito Sans"/>
          <w:sz w:val="20"/>
          <w:lang w:eastAsia="en-CA"/>
        </w:rPr>
        <w:t xml:space="preserve">living </w:t>
      </w:r>
      <w:r w:rsidR="00E80938">
        <w:rPr>
          <w:rFonts w:ascii="Nunito Sans" w:hAnsi="Nunito Sans"/>
          <w:sz w:val="20"/>
          <w:lang w:eastAsia="en-CA"/>
        </w:rPr>
        <w:t>accommodation</w:t>
      </w:r>
      <w:r w:rsidR="003310B6" w:rsidRPr="008C0EF4">
        <w:rPr>
          <w:rFonts w:ascii="Nunito Sans" w:hAnsi="Nunito Sans"/>
          <w:sz w:val="20"/>
          <w:lang w:eastAsia="en-CA"/>
        </w:rPr>
        <w:t xml:space="preserve"> are </w:t>
      </w:r>
      <w:r w:rsidR="008B1C05" w:rsidRPr="008C0EF4">
        <w:rPr>
          <w:rFonts w:ascii="Nunito Sans" w:hAnsi="Nunito Sans"/>
          <w:sz w:val="20"/>
          <w:lang w:eastAsia="en-CA"/>
        </w:rPr>
        <w:t>covered</w:t>
      </w:r>
      <w:r w:rsidR="003310B6" w:rsidRPr="008C0EF4">
        <w:rPr>
          <w:rFonts w:ascii="Nunito Sans" w:hAnsi="Nunito Sans"/>
          <w:sz w:val="20"/>
          <w:lang w:eastAsia="en-CA"/>
        </w:rPr>
        <w:t xml:space="preserve"> by </w:t>
      </w:r>
      <w:r w:rsidR="00407B15" w:rsidRPr="008C0EF4">
        <w:rPr>
          <w:rFonts w:ascii="Nunito Sans" w:hAnsi="Nunito Sans"/>
          <w:sz w:val="20"/>
          <w:lang w:eastAsia="en-CA"/>
        </w:rPr>
        <w:t xml:space="preserve">the </w:t>
      </w:r>
      <w:r w:rsidR="003310B6" w:rsidRPr="008C0EF4">
        <w:rPr>
          <w:rFonts w:ascii="Nunito Sans" w:hAnsi="Nunito Sans"/>
          <w:sz w:val="20"/>
          <w:lang w:eastAsia="en-CA"/>
        </w:rPr>
        <w:t>CTF</w:t>
      </w:r>
      <w:r w:rsidR="00D858F0" w:rsidRPr="008C0EF4">
        <w:rPr>
          <w:rFonts w:ascii="Nunito Sans" w:hAnsi="Nunito Sans"/>
          <w:sz w:val="20"/>
          <w:lang w:eastAsia="en-CA"/>
        </w:rPr>
        <w:t xml:space="preserve"> and </w:t>
      </w:r>
      <w:r w:rsidR="00D94047">
        <w:rPr>
          <w:rFonts w:ascii="Nunito Sans" w:hAnsi="Nunito Sans"/>
          <w:sz w:val="20"/>
          <w:lang w:eastAsia="en-CA"/>
        </w:rPr>
        <w:t>STF</w:t>
      </w:r>
      <w:r w:rsidR="00E80938">
        <w:rPr>
          <w:rFonts w:ascii="Nunito Sans" w:hAnsi="Nunito Sans"/>
          <w:sz w:val="20"/>
          <w:lang w:eastAsia="en-CA"/>
        </w:rPr>
        <w:t xml:space="preserve">, however participants will not receive payment for this </w:t>
      </w:r>
      <w:r>
        <w:rPr>
          <w:rFonts w:ascii="Nunito Sans" w:hAnsi="Nunito Sans"/>
          <w:sz w:val="20"/>
          <w:lang w:eastAsia="en-CA"/>
        </w:rPr>
        <w:t xml:space="preserve">volunteer </w:t>
      </w:r>
      <w:r w:rsidR="00E80938">
        <w:rPr>
          <w:rFonts w:ascii="Nunito Sans" w:hAnsi="Nunito Sans"/>
          <w:sz w:val="20"/>
          <w:lang w:eastAsia="en-CA"/>
        </w:rPr>
        <w:t>assignment</w:t>
      </w:r>
      <w:r w:rsidR="00D94047">
        <w:rPr>
          <w:rFonts w:ascii="Nunito Sans" w:hAnsi="Nunito Sans"/>
          <w:sz w:val="20"/>
          <w:lang w:eastAsia="en-CA"/>
        </w:rPr>
        <w:t xml:space="preserve">. </w:t>
      </w:r>
      <w:r w:rsidR="00D94047" w:rsidRPr="00D94047">
        <w:rPr>
          <w:rFonts w:ascii="Nunito Sans" w:hAnsi="Nunito Sans"/>
          <w:sz w:val="20"/>
          <w:lang w:eastAsia="en-CA"/>
        </w:rPr>
        <w:t>No family or friends are permitted to accompany participants during pre-departure orientation or overseas programs</w:t>
      </w:r>
      <w:r w:rsidR="003310B6" w:rsidRPr="008C0EF4">
        <w:rPr>
          <w:rFonts w:ascii="Nunito Sans" w:hAnsi="Nunito Sans"/>
          <w:sz w:val="20"/>
          <w:lang w:eastAsia="en-CA"/>
        </w:rPr>
        <w:t>.</w:t>
      </w:r>
    </w:p>
    <w:p w14:paraId="0B07B0D5" w14:textId="77777777" w:rsidR="003310B6" w:rsidRPr="008C0EF4" w:rsidRDefault="003310B6" w:rsidP="005D03C4">
      <w:pPr>
        <w:pStyle w:val="BodyText"/>
        <w:rPr>
          <w:rFonts w:ascii="Nunito Sans" w:hAnsi="Nunito Sans"/>
          <w:sz w:val="20"/>
        </w:rPr>
      </w:pPr>
    </w:p>
    <w:p w14:paraId="323870D1" w14:textId="77777777" w:rsidR="00E80938" w:rsidRDefault="00E80938" w:rsidP="005D03C4">
      <w:pPr>
        <w:pStyle w:val="BodyText"/>
        <w:rPr>
          <w:rFonts w:ascii="Nunito Sans" w:hAnsi="Nunito Sans"/>
          <w:sz w:val="20"/>
        </w:rPr>
      </w:pPr>
    </w:p>
    <w:p w14:paraId="41179440" w14:textId="65DEDFB1" w:rsidR="006F389E" w:rsidRDefault="00FB55B7" w:rsidP="005D03C4">
      <w:pPr>
        <w:pStyle w:val="BodyText"/>
        <w:rPr>
          <w:rFonts w:ascii="Nunito Sans" w:hAnsi="Nunito Sans"/>
          <w:sz w:val="20"/>
        </w:rPr>
      </w:pPr>
      <w:r w:rsidRPr="008C0EF4">
        <w:rPr>
          <w:rFonts w:ascii="Nunito Sans" w:hAnsi="Nunito Sans"/>
          <w:sz w:val="20"/>
        </w:rPr>
        <w:t xml:space="preserve">In addition, </w:t>
      </w:r>
      <w:r w:rsidR="00407B15" w:rsidRPr="008C0EF4">
        <w:rPr>
          <w:rFonts w:ascii="Nunito Sans" w:hAnsi="Nunito Sans"/>
          <w:sz w:val="20"/>
        </w:rPr>
        <w:t xml:space="preserve">the </w:t>
      </w:r>
      <w:r w:rsidRPr="008C0EF4">
        <w:rPr>
          <w:rFonts w:ascii="Nunito Sans" w:hAnsi="Nunito Sans"/>
          <w:sz w:val="20"/>
        </w:rPr>
        <w:t xml:space="preserve">STF employs additional criteria in determining the selection of candidates to be considered by </w:t>
      </w:r>
      <w:r w:rsidR="00407B15" w:rsidRPr="008C0EF4">
        <w:rPr>
          <w:rFonts w:ascii="Nunito Sans" w:hAnsi="Nunito Sans"/>
          <w:sz w:val="20"/>
        </w:rPr>
        <w:t xml:space="preserve">the </w:t>
      </w:r>
      <w:r w:rsidRPr="008C0EF4">
        <w:rPr>
          <w:rFonts w:ascii="Nunito Sans" w:hAnsi="Nunito Sans"/>
          <w:sz w:val="20"/>
        </w:rPr>
        <w:t>CTF</w:t>
      </w:r>
      <w:r w:rsidR="00C7006A" w:rsidRPr="008C0EF4">
        <w:rPr>
          <w:rFonts w:ascii="Nunito Sans" w:hAnsi="Nunito Sans"/>
          <w:sz w:val="20"/>
        </w:rPr>
        <w:t>.</w:t>
      </w:r>
    </w:p>
    <w:p w14:paraId="5AB8BAC7" w14:textId="00A03CB2" w:rsidR="00DD245F" w:rsidRDefault="00DD245F" w:rsidP="005D03C4">
      <w:pPr>
        <w:pStyle w:val="BodyText"/>
        <w:rPr>
          <w:rFonts w:ascii="Nunito Sans" w:hAnsi="Nunito Sans"/>
          <w:sz w:val="20"/>
        </w:rPr>
      </w:pPr>
    </w:p>
    <w:p w14:paraId="1E45380E" w14:textId="77777777" w:rsidR="00DD245F" w:rsidRPr="008C0EF4" w:rsidRDefault="00DD245F" w:rsidP="005D03C4">
      <w:pPr>
        <w:pStyle w:val="BodyText"/>
        <w:rPr>
          <w:rFonts w:ascii="Nunito Sans" w:hAnsi="Nunito Sans"/>
          <w:sz w:val="20"/>
        </w:rPr>
      </w:pPr>
    </w:p>
    <w:p w14:paraId="409F2FEB" w14:textId="77777777" w:rsidR="006F389E" w:rsidRPr="008C0EF4" w:rsidRDefault="006F389E" w:rsidP="00DD245F">
      <w:pPr>
        <w:pStyle w:val="Heading2"/>
        <w:spacing w:before="0" w:after="120"/>
        <w:rPr>
          <w:rFonts w:ascii="Nunito Sans" w:hAnsi="Nunito Sans"/>
          <w:color w:val="auto"/>
          <w:sz w:val="24"/>
          <w:szCs w:val="24"/>
        </w:rPr>
      </w:pPr>
      <w:r w:rsidRPr="008C0EF4">
        <w:rPr>
          <w:rFonts w:ascii="Nunito Sans" w:hAnsi="Nunito Sans"/>
          <w:color w:val="auto"/>
          <w:sz w:val="24"/>
          <w:szCs w:val="24"/>
        </w:rPr>
        <w:t>Guiding Principles for STF Participation and Selection</w:t>
      </w:r>
    </w:p>
    <w:p w14:paraId="7335AC79" w14:textId="67C25A28" w:rsidR="00C95AAA" w:rsidRPr="008C0EF4" w:rsidRDefault="00C95AAA" w:rsidP="00865849">
      <w:pPr>
        <w:numPr>
          <w:ilvl w:val="0"/>
          <w:numId w:val="1"/>
        </w:numPr>
        <w:rPr>
          <w:rFonts w:ascii="Nunito Sans" w:hAnsi="Nunito Sans"/>
          <w:sz w:val="20"/>
        </w:rPr>
      </w:pPr>
      <w:r w:rsidRPr="008C0EF4">
        <w:rPr>
          <w:rFonts w:ascii="Nunito Sans" w:hAnsi="Nunito Sans"/>
          <w:sz w:val="20"/>
        </w:rPr>
        <w:t xml:space="preserve">Applicants will commit to conducting themselves during </w:t>
      </w:r>
      <w:r w:rsidR="000F263C">
        <w:rPr>
          <w:rFonts w:ascii="Nunito Sans" w:hAnsi="Nunito Sans"/>
          <w:sz w:val="20"/>
        </w:rPr>
        <w:t>the pro</w:t>
      </w:r>
      <w:r w:rsidR="00865849">
        <w:rPr>
          <w:rFonts w:ascii="Nunito Sans" w:hAnsi="Nunito Sans"/>
          <w:sz w:val="20"/>
        </w:rPr>
        <w:t>gram</w:t>
      </w:r>
      <w:r w:rsidRPr="008C0EF4">
        <w:rPr>
          <w:rFonts w:ascii="Nunito Sans" w:hAnsi="Nunito Sans"/>
          <w:sz w:val="20"/>
        </w:rPr>
        <w:t xml:space="preserve"> in a manner that fulfills the expectations of </w:t>
      </w:r>
      <w:r w:rsidR="006239CF" w:rsidRPr="008C0EF4">
        <w:rPr>
          <w:rFonts w:ascii="Nunito Sans" w:hAnsi="Nunito Sans"/>
          <w:sz w:val="20"/>
        </w:rPr>
        <w:t xml:space="preserve">the </w:t>
      </w:r>
      <w:r w:rsidRPr="008C0EF4">
        <w:rPr>
          <w:rFonts w:ascii="Nunito Sans" w:hAnsi="Nunito Sans"/>
          <w:sz w:val="20"/>
        </w:rPr>
        <w:t xml:space="preserve">STF </w:t>
      </w:r>
      <w:r w:rsidR="00B96309">
        <w:rPr>
          <w:rFonts w:ascii="Nunito Sans" w:hAnsi="Nunito Sans"/>
          <w:sz w:val="20"/>
        </w:rPr>
        <w:t xml:space="preserve">Code of </w:t>
      </w:r>
      <w:r w:rsidRPr="008C0EF4">
        <w:rPr>
          <w:rFonts w:ascii="Nunito Sans" w:hAnsi="Nunito Sans"/>
          <w:sz w:val="20"/>
        </w:rPr>
        <w:t xml:space="preserve">Professional </w:t>
      </w:r>
      <w:r w:rsidR="00B96309">
        <w:rPr>
          <w:rFonts w:ascii="Nunito Sans" w:hAnsi="Nunito Sans"/>
          <w:sz w:val="20"/>
        </w:rPr>
        <w:t>Ethic</w:t>
      </w:r>
      <w:r w:rsidRPr="008C0EF4">
        <w:rPr>
          <w:rFonts w:ascii="Nunito Sans" w:hAnsi="Nunito Sans"/>
          <w:sz w:val="20"/>
        </w:rPr>
        <w:t>s</w:t>
      </w:r>
      <w:r w:rsidR="00B020DA" w:rsidRPr="008C0EF4">
        <w:rPr>
          <w:rFonts w:ascii="Nunito Sans" w:hAnsi="Nunito Sans"/>
          <w:sz w:val="20"/>
        </w:rPr>
        <w:t>.</w:t>
      </w:r>
      <w:r w:rsidR="005D03C4" w:rsidRPr="008C0EF4">
        <w:rPr>
          <w:rFonts w:ascii="Nunito Sans" w:hAnsi="Nunito Sans"/>
          <w:sz w:val="20"/>
        </w:rPr>
        <w:t xml:space="preserve"> </w:t>
      </w:r>
    </w:p>
    <w:p w14:paraId="6D269F0E" w14:textId="7D8DE73A" w:rsidR="006F389E" w:rsidRPr="008C0EF4" w:rsidRDefault="00865849" w:rsidP="00865849">
      <w:pPr>
        <w:numPr>
          <w:ilvl w:val="0"/>
          <w:numId w:val="1"/>
        </w:numPr>
        <w:rPr>
          <w:rFonts w:ascii="Nunito Sans" w:hAnsi="Nunito Sans"/>
          <w:sz w:val="20"/>
        </w:rPr>
      </w:pPr>
      <w:r>
        <w:rPr>
          <w:rFonts w:ascii="Nunito Sans" w:hAnsi="Nunito Sans"/>
          <w:sz w:val="20"/>
        </w:rPr>
        <w:t>Teaching Together</w:t>
      </w:r>
      <w:r w:rsidR="006F389E" w:rsidRPr="008C0EF4">
        <w:rPr>
          <w:rFonts w:ascii="Nunito Sans" w:hAnsi="Nunito Sans"/>
          <w:sz w:val="20"/>
        </w:rPr>
        <w:t xml:space="preserve"> is open to </w:t>
      </w:r>
      <w:r w:rsidR="00D25CCF">
        <w:rPr>
          <w:rFonts w:ascii="Nunito Sans" w:hAnsi="Nunito Sans"/>
          <w:sz w:val="20"/>
        </w:rPr>
        <w:t xml:space="preserve">Saskatchewan </w:t>
      </w:r>
      <w:r w:rsidR="006F389E" w:rsidRPr="008C0EF4">
        <w:rPr>
          <w:rFonts w:ascii="Nunito Sans" w:hAnsi="Nunito Sans"/>
          <w:sz w:val="20"/>
        </w:rPr>
        <w:t xml:space="preserve">teachers employed </w:t>
      </w:r>
      <w:r w:rsidR="00D25CCF">
        <w:rPr>
          <w:rFonts w:ascii="Nunito Sans" w:hAnsi="Nunito Sans"/>
          <w:sz w:val="20"/>
        </w:rPr>
        <w:t>with</w:t>
      </w:r>
      <w:r w:rsidR="006F389E" w:rsidRPr="008C0EF4">
        <w:rPr>
          <w:rFonts w:ascii="Nunito Sans" w:hAnsi="Nunito Sans"/>
          <w:sz w:val="20"/>
        </w:rPr>
        <w:t xml:space="preserve"> a temporary, replacement or continuing contract at time of selection</w:t>
      </w:r>
      <w:r w:rsidR="00FB55B7" w:rsidRPr="008C0EF4">
        <w:rPr>
          <w:rFonts w:ascii="Nunito Sans" w:hAnsi="Nunito Sans"/>
          <w:sz w:val="20"/>
        </w:rPr>
        <w:t xml:space="preserve"> and </w:t>
      </w:r>
      <w:r w:rsidR="00C42E87" w:rsidRPr="008C0EF4">
        <w:rPr>
          <w:rFonts w:ascii="Nunito Sans" w:hAnsi="Nunito Sans"/>
          <w:sz w:val="20"/>
        </w:rPr>
        <w:t xml:space="preserve">who </w:t>
      </w:r>
      <w:r w:rsidR="00FB55B7" w:rsidRPr="008C0EF4">
        <w:rPr>
          <w:rFonts w:ascii="Nunito Sans" w:hAnsi="Nunito Sans"/>
          <w:sz w:val="20"/>
        </w:rPr>
        <w:t>will h</w:t>
      </w:r>
      <w:r w:rsidR="00730845" w:rsidRPr="008C0EF4">
        <w:rPr>
          <w:rFonts w:ascii="Nunito Sans" w:hAnsi="Nunito Sans"/>
          <w:sz w:val="20"/>
        </w:rPr>
        <w:t>old</w:t>
      </w:r>
      <w:r w:rsidR="00FB55B7" w:rsidRPr="008C0EF4">
        <w:rPr>
          <w:rFonts w:ascii="Nunito Sans" w:hAnsi="Nunito Sans"/>
          <w:sz w:val="20"/>
        </w:rPr>
        <w:t xml:space="preserve"> a contract of employment upon their return</w:t>
      </w:r>
      <w:r w:rsidR="006F389E" w:rsidRPr="008C0EF4">
        <w:rPr>
          <w:rFonts w:ascii="Nunito Sans" w:hAnsi="Nunito Sans"/>
          <w:sz w:val="20"/>
        </w:rPr>
        <w:t>.</w:t>
      </w:r>
    </w:p>
    <w:p w14:paraId="7DB0DB16" w14:textId="77777777" w:rsidR="006F389E" w:rsidRPr="008C0EF4" w:rsidRDefault="006F389E" w:rsidP="00865849">
      <w:pPr>
        <w:numPr>
          <w:ilvl w:val="0"/>
          <w:numId w:val="1"/>
        </w:numPr>
        <w:rPr>
          <w:rFonts w:ascii="Nunito Sans" w:hAnsi="Nunito Sans"/>
          <w:sz w:val="20"/>
        </w:rPr>
      </w:pPr>
      <w:r w:rsidRPr="008C0EF4">
        <w:rPr>
          <w:rFonts w:ascii="Nunito Sans" w:hAnsi="Nunito Sans"/>
          <w:sz w:val="20"/>
        </w:rPr>
        <w:t xml:space="preserve">The names of potential candidates will be forwarded to </w:t>
      </w:r>
      <w:r w:rsidR="00407B15" w:rsidRPr="008C0EF4">
        <w:rPr>
          <w:rFonts w:ascii="Nunito Sans" w:hAnsi="Nunito Sans"/>
          <w:sz w:val="20"/>
        </w:rPr>
        <w:t xml:space="preserve">the </w:t>
      </w:r>
      <w:r w:rsidRPr="008C0EF4">
        <w:rPr>
          <w:rFonts w:ascii="Nunito Sans" w:hAnsi="Nunito Sans"/>
          <w:sz w:val="20"/>
        </w:rPr>
        <w:t>CTF for final selection.</w:t>
      </w:r>
    </w:p>
    <w:p w14:paraId="04D1D6B4" w14:textId="3A296CA2" w:rsidR="006F389E" w:rsidRPr="008C0EF4" w:rsidRDefault="006F389E" w:rsidP="00865849">
      <w:pPr>
        <w:numPr>
          <w:ilvl w:val="0"/>
          <w:numId w:val="1"/>
        </w:numPr>
        <w:rPr>
          <w:rFonts w:ascii="Nunito Sans" w:hAnsi="Nunito Sans"/>
          <w:sz w:val="20"/>
        </w:rPr>
      </w:pPr>
      <w:r w:rsidRPr="008C0EF4">
        <w:rPr>
          <w:rFonts w:ascii="Nunito Sans" w:hAnsi="Nunito Sans"/>
          <w:sz w:val="20"/>
        </w:rPr>
        <w:t xml:space="preserve">Applicants with prior experience in </w:t>
      </w:r>
      <w:r w:rsidR="00865849">
        <w:rPr>
          <w:rFonts w:ascii="Nunito Sans" w:hAnsi="Nunito Sans"/>
          <w:sz w:val="20"/>
        </w:rPr>
        <w:t>Teaching Together</w:t>
      </w:r>
      <w:r w:rsidRPr="008C0EF4">
        <w:rPr>
          <w:rFonts w:ascii="Nunito Sans" w:hAnsi="Nunito Sans"/>
          <w:sz w:val="20"/>
        </w:rPr>
        <w:t xml:space="preserve"> may be forwarded to </w:t>
      </w:r>
      <w:r w:rsidR="00407B15" w:rsidRPr="008C0EF4">
        <w:rPr>
          <w:rFonts w:ascii="Nunito Sans" w:hAnsi="Nunito Sans"/>
          <w:sz w:val="20"/>
        </w:rPr>
        <w:t xml:space="preserve">the </w:t>
      </w:r>
      <w:r w:rsidRPr="008C0EF4">
        <w:rPr>
          <w:rFonts w:ascii="Nunito Sans" w:hAnsi="Nunito Sans"/>
          <w:sz w:val="20"/>
        </w:rPr>
        <w:t xml:space="preserve">CTF as potential </w:t>
      </w:r>
      <w:r w:rsidR="00865849">
        <w:rPr>
          <w:rFonts w:ascii="Nunito Sans" w:hAnsi="Nunito Sans"/>
          <w:sz w:val="20"/>
        </w:rPr>
        <w:t xml:space="preserve">team </w:t>
      </w:r>
      <w:r w:rsidRPr="008C0EF4">
        <w:rPr>
          <w:rFonts w:ascii="Nunito Sans" w:hAnsi="Nunito Sans"/>
          <w:sz w:val="20"/>
        </w:rPr>
        <w:t xml:space="preserve">leaders. </w:t>
      </w:r>
    </w:p>
    <w:p w14:paraId="012666AD" w14:textId="2CCBAADE" w:rsidR="006F389E" w:rsidRPr="008C0EF4" w:rsidRDefault="006F389E" w:rsidP="00865849">
      <w:pPr>
        <w:numPr>
          <w:ilvl w:val="0"/>
          <w:numId w:val="1"/>
        </w:numPr>
        <w:rPr>
          <w:rFonts w:ascii="Nunito Sans" w:hAnsi="Nunito Sans"/>
          <w:sz w:val="20"/>
        </w:rPr>
      </w:pPr>
      <w:r w:rsidRPr="008C0EF4">
        <w:rPr>
          <w:rFonts w:ascii="Nunito Sans" w:hAnsi="Nunito Sans"/>
          <w:sz w:val="20"/>
        </w:rPr>
        <w:t xml:space="preserve">Participation will be monitored with the intention to extend the </w:t>
      </w:r>
      <w:r w:rsidR="000F263C">
        <w:rPr>
          <w:rFonts w:ascii="Nunito Sans" w:hAnsi="Nunito Sans"/>
          <w:sz w:val="20"/>
        </w:rPr>
        <w:t>pro</w:t>
      </w:r>
      <w:r w:rsidR="00865849">
        <w:rPr>
          <w:rFonts w:ascii="Nunito Sans" w:hAnsi="Nunito Sans"/>
          <w:sz w:val="20"/>
        </w:rPr>
        <w:t>gram</w:t>
      </w:r>
      <w:r w:rsidRPr="008C0EF4">
        <w:rPr>
          <w:rFonts w:ascii="Nunito Sans" w:hAnsi="Nunito Sans"/>
          <w:sz w:val="20"/>
        </w:rPr>
        <w:t xml:space="preserve"> opportunity to the widest number of teachers possible, within the context of the goals and selection criteria of </w:t>
      </w:r>
      <w:r w:rsidR="00865849">
        <w:rPr>
          <w:rFonts w:ascii="Nunito Sans" w:hAnsi="Nunito Sans"/>
          <w:sz w:val="20"/>
        </w:rPr>
        <w:t>Teaching Together</w:t>
      </w:r>
      <w:r w:rsidRPr="008C0EF4">
        <w:rPr>
          <w:rFonts w:ascii="Nunito Sans" w:hAnsi="Nunito Sans"/>
          <w:sz w:val="20"/>
        </w:rPr>
        <w:t xml:space="preserve">. </w:t>
      </w:r>
    </w:p>
    <w:p w14:paraId="393D9F90" w14:textId="7BE23A3B" w:rsidR="006F389E" w:rsidRDefault="006F389E" w:rsidP="00865849">
      <w:pPr>
        <w:numPr>
          <w:ilvl w:val="0"/>
          <w:numId w:val="1"/>
        </w:numPr>
        <w:rPr>
          <w:rFonts w:ascii="Nunito Sans" w:hAnsi="Nunito Sans"/>
          <w:sz w:val="20"/>
        </w:rPr>
      </w:pPr>
      <w:r w:rsidRPr="008C0EF4">
        <w:rPr>
          <w:rFonts w:ascii="Nunito Sans" w:hAnsi="Nunito Sans"/>
          <w:sz w:val="20"/>
        </w:rPr>
        <w:t xml:space="preserve">Unsuccessful candidates must reapply each year </w:t>
      </w:r>
      <w:proofErr w:type="gramStart"/>
      <w:r w:rsidRPr="008C0EF4">
        <w:rPr>
          <w:rFonts w:ascii="Nunito Sans" w:hAnsi="Nunito Sans"/>
          <w:sz w:val="20"/>
        </w:rPr>
        <w:t>in order to</w:t>
      </w:r>
      <w:proofErr w:type="gramEnd"/>
      <w:r w:rsidRPr="008C0EF4">
        <w:rPr>
          <w:rFonts w:ascii="Nunito Sans" w:hAnsi="Nunito Sans"/>
          <w:sz w:val="20"/>
        </w:rPr>
        <w:t xml:space="preserve"> be reconsidered.</w:t>
      </w:r>
    </w:p>
    <w:p w14:paraId="30E0F6C0" w14:textId="60843E30" w:rsidR="00DD245F" w:rsidRDefault="00DD245F" w:rsidP="00865849">
      <w:pPr>
        <w:ind w:left="360"/>
        <w:rPr>
          <w:rFonts w:ascii="Nunito Sans" w:hAnsi="Nunito Sans"/>
          <w:sz w:val="20"/>
        </w:rPr>
      </w:pPr>
    </w:p>
    <w:p w14:paraId="4C529942" w14:textId="77777777" w:rsidR="00DD245F" w:rsidRPr="008C0EF4" w:rsidRDefault="00DD245F" w:rsidP="00DD245F">
      <w:pPr>
        <w:ind w:left="360"/>
        <w:jc w:val="both"/>
        <w:rPr>
          <w:rFonts w:ascii="Nunito Sans" w:hAnsi="Nunito Sans"/>
          <w:sz w:val="20"/>
        </w:rPr>
      </w:pPr>
    </w:p>
    <w:p w14:paraId="3702930A" w14:textId="77777777" w:rsidR="006F389E" w:rsidRPr="008C0EF4" w:rsidRDefault="006F389E" w:rsidP="00DD245F">
      <w:pPr>
        <w:pStyle w:val="Heading2"/>
        <w:spacing w:before="0" w:after="120"/>
        <w:rPr>
          <w:rFonts w:ascii="Nunito Sans" w:hAnsi="Nunito Sans"/>
          <w:color w:val="auto"/>
          <w:sz w:val="24"/>
          <w:szCs w:val="24"/>
        </w:rPr>
      </w:pPr>
      <w:r w:rsidRPr="008C0EF4">
        <w:rPr>
          <w:rFonts w:ascii="Nunito Sans" w:hAnsi="Nunito Sans"/>
          <w:color w:val="auto"/>
          <w:sz w:val="24"/>
          <w:szCs w:val="24"/>
        </w:rPr>
        <w:t>STF Selection Criteria for Teacher Participants</w:t>
      </w:r>
    </w:p>
    <w:p w14:paraId="54C45761" w14:textId="77777777" w:rsidR="006F389E" w:rsidRPr="008C0EF4" w:rsidRDefault="006F389E" w:rsidP="00407B15">
      <w:pPr>
        <w:spacing w:after="120"/>
        <w:rPr>
          <w:rFonts w:ascii="Nunito Sans" w:hAnsi="Nunito Sans"/>
          <w:sz w:val="20"/>
        </w:rPr>
      </w:pPr>
      <w:r w:rsidRPr="008C0EF4">
        <w:rPr>
          <w:rFonts w:ascii="Nunito Sans" w:hAnsi="Nunito Sans"/>
          <w:sz w:val="20"/>
        </w:rPr>
        <w:t>To fulfill organizational beliefs and commitment to international programs</w:t>
      </w:r>
      <w:r w:rsidR="0009004A" w:rsidRPr="008C0EF4">
        <w:rPr>
          <w:rFonts w:ascii="Nunito Sans" w:hAnsi="Nunito Sans"/>
          <w:sz w:val="20"/>
        </w:rPr>
        <w:t xml:space="preserve">, </w:t>
      </w:r>
      <w:r w:rsidR="00407B15" w:rsidRPr="008C0EF4">
        <w:rPr>
          <w:rFonts w:ascii="Nunito Sans" w:hAnsi="Nunito Sans"/>
          <w:sz w:val="20"/>
        </w:rPr>
        <w:t xml:space="preserve">the </w:t>
      </w:r>
      <w:r w:rsidRPr="008C0EF4">
        <w:rPr>
          <w:rFonts w:ascii="Nunito Sans" w:hAnsi="Nunito Sans"/>
          <w:sz w:val="20"/>
        </w:rPr>
        <w:t xml:space="preserve">STF is seeking individuals who have: </w:t>
      </w:r>
    </w:p>
    <w:p w14:paraId="0B590221" w14:textId="77777777" w:rsidR="006F389E" w:rsidRPr="008C0EF4" w:rsidRDefault="006F389E" w:rsidP="006F389E">
      <w:pPr>
        <w:numPr>
          <w:ilvl w:val="0"/>
          <w:numId w:val="4"/>
        </w:numPr>
        <w:rPr>
          <w:rFonts w:ascii="Nunito Sans" w:hAnsi="Nunito Sans"/>
          <w:sz w:val="20"/>
        </w:rPr>
      </w:pPr>
      <w:r w:rsidRPr="008C0EF4">
        <w:rPr>
          <w:rFonts w:ascii="Nunito Sans" w:hAnsi="Nunito Sans"/>
          <w:sz w:val="20"/>
        </w:rPr>
        <w:t>Demonstrated experience and success in working within diverse cultural contexts with consideration for gender, language, socio-economic status and religion.</w:t>
      </w:r>
    </w:p>
    <w:p w14:paraId="70B34FF4" w14:textId="77777777" w:rsidR="006F389E" w:rsidRPr="008C0EF4" w:rsidRDefault="006F389E" w:rsidP="006F389E">
      <w:pPr>
        <w:numPr>
          <w:ilvl w:val="0"/>
          <w:numId w:val="4"/>
        </w:numPr>
        <w:rPr>
          <w:rFonts w:ascii="Nunito Sans" w:hAnsi="Nunito Sans"/>
          <w:sz w:val="20"/>
        </w:rPr>
      </w:pPr>
      <w:r w:rsidRPr="008C0EF4">
        <w:rPr>
          <w:rFonts w:ascii="Nunito Sans" w:hAnsi="Nunito Sans"/>
          <w:sz w:val="20"/>
        </w:rPr>
        <w:t xml:space="preserve">Demonstrated experience and success in supporting teacher leadership and the enhancement of teacher efficacy. </w:t>
      </w:r>
    </w:p>
    <w:p w14:paraId="2A0F24AD" w14:textId="77777777" w:rsidR="006F389E" w:rsidRPr="008C0EF4" w:rsidRDefault="006F389E" w:rsidP="006F389E">
      <w:pPr>
        <w:numPr>
          <w:ilvl w:val="0"/>
          <w:numId w:val="4"/>
        </w:numPr>
        <w:rPr>
          <w:rFonts w:ascii="Nunito Sans" w:hAnsi="Nunito Sans"/>
          <w:sz w:val="20"/>
        </w:rPr>
      </w:pPr>
      <w:r w:rsidRPr="008C0EF4">
        <w:rPr>
          <w:rFonts w:ascii="Nunito Sans" w:hAnsi="Nunito Sans"/>
          <w:sz w:val="20"/>
        </w:rPr>
        <w:t xml:space="preserve">An understanding of and practical experience with the principles of successful professional development for teachers including: </w:t>
      </w:r>
    </w:p>
    <w:p w14:paraId="21FEBD04" w14:textId="77777777" w:rsidR="0009004A" w:rsidRPr="008C0EF4" w:rsidRDefault="006F389E" w:rsidP="00407B15">
      <w:pPr>
        <w:numPr>
          <w:ilvl w:val="0"/>
          <w:numId w:val="8"/>
        </w:numPr>
        <w:tabs>
          <w:tab w:val="left" w:pos="720"/>
        </w:tabs>
        <w:ind w:firstLine="0"/>
        <w:rPr>
          <w:rFonts w:ascii="Nunito Sans" w:hAnsi="Nunito Sans"/>
          <w:sz w:val="20"/>
        </w:rPr>
      </w:pPr>
      <w:r w:rsidRPr="008C0EF4">
        <w:rPr>
          <w:rFonts w:ascii="Nunito Sans" w:hAnsi="Nunito Sans"/>
          <w:sz w:val="20"/>
        </w:rPr>
        <w:t>Facilitation of adult learning</w:t>
      </w:r>
      <w:r w:rsidR="00B020DA" w:rsidRPr="008C0EF4">
        <w:rPr>
          <w:rFonts w:ascii="Nunito Sans" w:hAnsi="Nunito Sans"/>
          <w:sz w:val="20"/>
        </w:rPr>
        <w:t>.</w:t>
      </w:r>
    </w:p>
    <w:p w14:paraId="44A616D3" w14:textId="77777777" w:rsidR="0009004A" w:rsidRPr="008C0EF4" w:rsidRDefault="00B020DA" w:rsidP="00407B15">
      <w:pPr>
        <w:numPr>
          <w:ilvl w:val="0"/>
          <w:numId w:val="8"/>
        </w:numPr>
        <w:tabs>
          <w:tab w:val="left" w:pos="720"/>
        </w:tabs>
        <w:ind w:firstLine="0"/>
        <w:rPr>
          <w:rFonts w:ascii="Nunito Sans" w:hAnsi="Nunito Sans"/>
          <w:sz w:val="20"/>
        </w:rPr>
      </w:pPr>
      <w:r w:rsidRPr="008C0EF4">
        <w:rPr>
          <w:rFonts w:ascii="Nunito Sans" w:hAnsi="Nunito Sans"/>
          <w:sz w:val="20"/>
        </w:rPr>
        <w:t>B</w:t>
      </w:r>
      <w:r w:rsidR="006F389E" w:rsidRPr="008C0EF4">
        <w:rPr>
          <w:rFonts w:ascii="Nunito Sans" w:hAnsi="Nunito Sans"/>
          <w:sz w:val="20"/>
        </w:rPr>
        <w:t>road range of instructional strategies and approaches</w:t>
      </w:r>
      <w:r w:rsidRPr="008C0EF4">
        <w:rPr>
          <w:rFonts w:ascii="Nunito Sans" w:hAnsi="Nunito Sans"/>
          <w:sz w:val="20"/>
        </w:rPr>
        <w:t>.</w:t>
      </w:r>
    </w:p>
    <w:p w14:paraId="32C6645C" w14:textId="77777777" w:rsidR="0009004A" w:rsidRPr="008C0EF4" w:rsidRDefault="006F389E" w:rsidP="00407B15">
      <w:pPr>
        <w:numPr>
          <w:ilvl w:val="0"/>
          <w:numId w:val="8"/>
        </w:numPr>
        <w:tabs>
          <w:tab w:val="left" w:pos="720"/>
        </w:tabs>
        <w:ind w:firstLine="0"/>
        <w:rPr>
          <w:rFonts w:ascii="Nunito Sans" w:hAnsi="Nunito Sans"/>
          <w:sz w:val="20"/>
        </w:rPr>
      </w:pPr>
      <w:r w:rsidRPr="008C0EF4">
        <w:rPr>
          <w:rFonts w:ascii="Nunito Sans" w:hAnsi="Nunito Sans"/>
          <w:sz w:val="20"/>
        </w:rPr>
        <w:t>Peer coaching</w:t>
      </w:r>
      <w:r w:rsidR="00B020DA" w:rsidRPr="008C0EF4">
        <w:rPr>
          <w:rFonts w:ascii="Nunito Sans" w:hAnsi="Nunito Sans"/>
          <w:sz w:val="20"/>
        </w:rPr>
        <w:t>.</w:t>
      </w:r>
    </w:p>
    <w:p w14:paraId="0004F0BF" w14:textId="77777777" w:rsidR="0009004A" w:rsidRPr="008C0EF4" w:rsidRDefault="006F389E" w:rsidP="00407B15">
      <w:pPr>
        <w:numPr>
          <w:ilvl w:val="0"/>
          <w:numId w:val="8"/>
        </w:numPr>
        <w:tabs>
          <w:tab w:val="left" w:pos="720"/>
        </w:tabs>
        <w:ind w:firstLine="0"/>
        <w:rPr>
          <w:rFonts w:ascii="Nunito Sans" w:hAnsi="Nunito Sans"/>
          <w:sz w:val="20"/>
        </w:rPr>
      </w:pPr>
      <w:r w:rsidRPr="008C0EF4">
        <w:rPr>
          <w:rFonts w:ascii="Nunito Sans" w:hAnsi="Nunito Sans"/>
          <w:sz w:val="20"/>
        </w:rPr>
        <w:t>Principled teacher supervision and evaluation</w:t>
      </w:r>
      <w:r w:rsidR="00B020DA" w:rsidRPr="008C0EF4">
        <w:rPr>
          <w:rFonts w:ascii="Nunito Sans" w:hAnsi="Nunito Sans"/>
          <w:sz w:val="20"/>
        </w:rPr>
        <w:t>.</w:t>
      </w:r>
    </w:p>
    <w:p w14:paraId="58948243" w14:textId="17CE44A8" w:rsidR="00E71B59" w:rsidRDefault="00B020DA" w:rsidP="00407B15">
      <w:pPr>
        <w:numPr>
          <w:ilvl w:val="0"/>
          <w:numId w:val="8"/>
        </w:numPr>
        <w:tabs>
          <w:tab w:val="left" w:pos="720"/>
        </w:tabs>
        <w:ind w:firstLine="0"/>
        <w:rPr>
          <w:rFonts w:ascii="Nunito Sans" w:hAnsi="Nunito Sans"/>
          <w:sz w:val="20"/>
        </w:rPr>
      </w:pPr>
      <w:r w:rsidRPr="008C0EF4">
        <w:rPr>
          <w:rFonts w:ascii="Nunito Sans" w:hAnsi="Nunito Sans"/>
          <w:sz w:val="20"/>
        </w:rPr>
        <w:t>A</w:t>
      </w:r>
      <w:r w:rsidR="006F389E" w:rsidRPr="008C0EF4">
        <w:rPr>
          <w:rFonts w:ascii="Nunito Sans" w:hAnsi="Nunito Sans"/>
          <w:sz w:val="20"/>
        </w:rPr>
        <w:t>wareness of personal and professional flexibility</w:t>
      </w:r>
      <w:r w:rsidRPr="008C0EF4">
        <w:rPr>
          <w:rFonts w:ascii="Nunito Sans" w:hAnsi="Nunito Sans"/>
          <w:sz w:val="20"/>
        </w:rPr>
        <w:t>.</w:t>
      </w:r>
    </w:p>
    <w:p w14:paraId="5F2CA60A" w14:textId="0BBC4EBC" w:rsidR="00DD245F" w:rsidRDefault="00DD245F" w:rsidP="00DD245F">
      <w:pPr>
        <w:tabs>
          <w:tab w:val="left" w:pos="720"/>
        </w:tabs>
        <w:ind w:left="360"/>
        <w:rPr>
          <w:rFonts w:ascii="Nunito Sans" w:hAnsi="Nunito Sans"/>
          <w:sz w:val="20"/>
        </w:rPr>
      </w:pPr>
    </w:p>
    <w:p w14:paraId="5225395E" w14:textId="77777777" w:rsidR="00DD245F" w:rsidRDefault="00DD245F" w:rsidP="00DD245F">
      <w:pPr>
        <w:tabs>
          <w:tab w:val="left" w:pos="720"/>
        </w:tabs>
        <w:ind w:left="360"/>
        <w:rPr>
          <w:rFonts w:ascii="Nunito Sans" w:hAnsi="Nunito Sans"/>
          <w:sz w:val="20"/>
        </w:rPr>
      </w:pPr>
    </w:p>
    <w:p w14:paraId="08BC3422" w14:textId="77777777" w:rsidR="005028B5" w:rsidRPr="008C0EF4" w:rsidRDefault="005028B5" w:rsidP="00DD245F">
      <w:pPr>
        <w:pStyle w:val="Heading2"/>
        <w:spacing w:before="0" w:after="120"/>
        <w:rPr>
          <w:rFonts w:ascii="Nunito Sans" w:hAnsi="Nunito Sans"/>
          <w:color w:val="auto"/>
          <w:sz w:val="24"/>
          <w:szCs w:val="24"/>
        </w:rPr>
      </w:pPr>
      <w:r w:rsidRPr="008C0EF4">
        <w:rPr>
          <w:rFonts w:ascii="Nunito Sans" w:hAnsi="Nunito Sans"/>
          <w:color w:val="auto"/>
          <w:sz w:val="24"/>
          <w:szCs w:val="24"/>
        </w:rPr>
        <w:t xml:space="preserve">STF Selection Criteria for </w:t>
      </w:r>
      <w:r w:rsidR="001319DD" w:rsidRPr="008C0EF4">
        <w:rPr>
          <w:rFonts w:ascii="Nunito Sans" w:hAnsi="Nunito Sans"/>
          <w:color w:val="auto"/>
          <w:sz w:val="24"/>
          <w:szCs w:val="24"/>
        </w:rPr>
        <w:t>Team Leaders</w:t>
      </w:r>
    </w:p>
    <w:p w14:paraId="3035DAF2" w14:textId="77777777" w:rsidR="005028B5" w:rsidRPr="008C0EF4" w:rsidRDefault="005028B5" w:rsidP="00407B15">
      <w:pPr>
        <w:spacing w:after="120"/>
        <w:rPr>
          <w:rFonts w:ascii="Nunito Sans" w:hAnsi="Nunito Sans"/>
          <w:sz w:val="20"/>
        </w:rPr>
      </w:pPr>
      <w:r w:rsidRPr="008C0EF4">
        <w:rPr>
          <w:rFonts w:ascii="Nunito Sans" w:hAnsi="Nunito Sans"/>
          <w:sz w:val="20"/>
        </w:rPr>
        <w:t>To fulfill organizational beliefs and commitment to international programs</w:t>
      </w:r>
      <w:r w:rsidR="00D858F0" w:rsidRPr="008C0EF4">
        <w:rPr>
          <w:rFonts w:ascii="Nunito Sans" w:hAnsi="Nunito Sans"/>
          <w:sz w:val="20"/>
        </w:rPr>
        <w:t>,</w:t>
      </w:r>
      <w:r w:rsidRPr="008C0EF4">
        <w:rPr>
          <w:rFonts w:ascii="Nunito Sans" w:hAnsi="Nunito Sans"/>
          <w:sz w:val="20"/>
        </w:rPr>
        <w:t xml:space="preserve"> the STF is seeking individuals who have: </w:t>
      </w:r>
    </w:p>
    <w:p w14:paraId="1D1D45DD" w14:textId="77777777" w:rsidR="001319DD" w:rsidRPr="008C0EF4" w:rsidRDefault="001319DD" w:rsidP="005028B5">
      <w:pPr>
        <w:numPr>
          <w:ilvl w:val="0"/>
          <w:numId w:val="4"/>
        </w:numPr>
        <w:rPr>
          <w:rFonts w:ascii="Nunito Sans" w:hAnsi="Nunito Sans"/>
          <w:sz w:val="20"/>
        </w:rPr>
      </w:pPr>
      <w:r w:rsidRPr="008C0EF4">
        <w:rPr>
          <w:rFonts w:ascii="Nunito Sans" w:hAnsi="Nunito Sans"/>
          <w:sz w:val="20"/>
        </w:rPr>
        <w:t>Experience in project management or in leading a team of educators toward the attainment of a goal or as part of an implementation process</w:t>
      </w:r>
      <w:r w:rsidR="0009004A" w:rsidRPr="008C0EF4">
        <w:rPr>
          <w:rFonts w:ascii="Nunito Sans" w:hAnsi="Nunito Sans"/>
          <w:sz w:val="20"/>
        </w:rPr>
        <w:t>.</w:t>
      </w:r>
    </w:p>
    <w:p w14:paraId="070E01DC" w14:textId="6D3BEFA7" w:rsidR="001319DD" w:rsidRPr="008C0EF4" w:rsidRDefault="001319DD" w:rsidP="005028B5">
      <w:pPr>
        <w:numPr>
          <w:ilvl w:val="0"/>
          <w:numId w:val="4"/>
        </w:numPr>
        <w:rPr>
          <w:rFonts w:ascii="Nunito Sans" w:hAnsi="Nunito Sans"/>
          <w:sz w:val="20"/>
        </w:rPr>
      </w:pPr>
      <w:r w:rsidRPr="008C0EF4">
        <w:rPr>
          <w:rFonts w:ascii="Nunito Sans" w:hAnsi="Nunito Sans"/>
          <w:sz w:val="20"/>
        </w:rPr>
        <w:t xml:space="preserve">Experience in areas that are required by </w:t>
      </w:r>
      <w:r w:rsidR="00407B15" w:rsidRPr="008C0EF4">
        <w:rPr>
          <w:rFonts w:ascii="Nunito Sans" w:hAnsi="Nunito Sans"/>
          <w:sz w:val="20"/>
        </w:rPr>
        <w:t xml:space="preserve">the </w:t>
      </w:r>
      <w:r w:rsidRPr="008C0EF4">
        <w:rPr>
          <w:rFonts w:ascii="Nunito Sans" w:hAnsi="Nunito Sans"/>
          <w:sz w:val="20"/>
        </w:rPr>
        <w:t>CTF to meet the needs for a particular pro</w:t>
      </w:r>
      <w:r w:rsidR="00865849">
        <w:rPr>
          <w:rFonts w:ascii="Nunito Sans" w:hAnsi="Nunito Sans"/>
          <w:sz w:val="20"/>
        </w:rPr>
        <w:t>gram</w:t>
      </w:r>
      <w:r w:rsidR="0009004A" w:rsidRPr="008C0EF4">
        <w:rPr>
          <w:rFonts w:ascii="Nunito Sans" w:hAnsi="Nunito Sans"/>
          <w:sz w:val="20"/>
        </w:rPr>
        <w:t>.</w:t>
      </w:r>
    </w:p>
    <w:p w14:paraId="3F6A0ED8" w14:textId="77777777" w:rsidR="00254066" w:rsidRPr="00F03F0A" w:rsidRDefault="00254066" w:rsidP="005028B5">
      <w:pPr>
        <w:numPr>
          <w:ilvl w:val="0"/>
          <w:numId w:val="4"/>
        </w:numPr>
        <w:rPr>
          <w:rFonts w:ascii="Nunito Sans" w:hAnsi="Nunito Sans"/>
          <w:sz w:val="20"/>
        </w:rPr>
      </w:pPr>
      <w:r w:rsidRPr="008C0EF4">
        <w:rPr>
          <w:rFonts w:ascii="Nunito Sans" w:hAnsi="Nunito Sans"/>
          <w:sz w:val="20"/>
          <w:lang w:val="en-US"/>
        </w:rPr>
        <w:t>Experience overseas and/</w:t>
      </w:r>
      <w:r w:rsidR="0009004A" w:rsidRPr="008C0EF4">
        <w:rPr>
          <w:rFonts w:ascii="Nunito Sans" w:hAnsi="Nunito Sans"/>
          <w:sz w:val="20"/>
          <w:lang w:val="en-US"/>
        </w:rPr>
        <w:t>or in cross-cultural settings.</w:t>
      </w:r>
    </w:p>
    <w:p w14:paraId="62C8379A" w14:textId="77777777" w:rsidR="00254066" w:rsidRPr="008C0EF4" w:rsidRDefault="00254066" w:rsidP="00254066">
      <w:pPr>
        <w:pStyle w:val="ListParagraph"/>
        <w:numPr>
          <w:ilvl w:val="0"/>
          <w:numId w:val="4"/>
        </w:numPr>
        <w:contextualSpacing w:val="0"/>
        <w:rPr>
          <w:rFonts w:ascii="Nunito Sans" w:hAnsi="Nunito Sans"/>
          <w:sz w:val="20"/>
          <w:lang w:val="en-US"/>
        </w:rPr>
      </w:pPr>
      <w:r w:rsidRPr="008C0EF4">
        <w:rPr>
          <w:rFonts w:ascii="Nunito Sans" w:hAnsi="Nunito Sans"/>
          <w:sz w:val="20"/>
          <w:lang w:val="en-US"/>
        </w:rPr>
        <w:t>Ability to work cooperatively within and as the leader of a team</w:t>
      </w:r>
      <w:r w:rsidR="0009004A" w:rsidRPr="008C0EF4">
        <w:rPr>
          <w:rFonts w:ascii="Nunito Sans" w:hAnsi="Nunito Sans"/>
          <w:sz w:val="20"/>
          <w:lang w:val="en-US"/>
        </w:rPr>
        <w:t>.</w:t>
      </w:r>
    </w:p>
    <w:p w14:paraId="360A058F" w14:textId="77777777" w:rsidR="00254066" w:rsidRDefault="00254066" w:rsidP="00254066">
      <w:pPr>
        <w:pStyle w:val="ListParagraph"/>
        <w:numPr>
          <w:ilvl w:val="0"/>
          <w:numId w:val="4"/>
        </w:numPr>
        <w:contextualSpacing w:val="0"/>
        <w:rPr>
          <w:rFonts w:ascii="Nunito Sans" w:hAnsi="Nunito Sans"/>
          <w:sz w:val="20"/>
          <w:lang w:val="en-US"/>
        </w:rPr>
      </w:pPr>
      <w:r w:rsidRPr="008C0EF4">
        <w:rPr>
          <w:rFonts w:ascii="Nunito Sans" w:hAnsi="Nunito Sans"/>
          <w:sz w:val="20"/>
          <w:lang w:val="en-US"/>
        </w:rPr>
        <w:t>Ability to problem</w:t>
      </w:r>
      <w:r w:rsidR="00B020DA" w:rsidRPr="008C0EF4">
        <w:rPr>
          <w:rFonts w:ascii="Nunito Sans" w:hAnsi="Nunito Sans"/>
          <w:sz w:val="20"/>
          <w:lang w:val="en-US"/>
        </w:rPr>
        <w:t>-</w:t>
      </w:r>
      <w:r w:rsidRPr="008C0EF4">
        <w:rPr>
          <w:rFonts w:ascii="Nunito Sans" w:hAnsi="Nunito Sans"/>
          <w:sz w:val="20"/>
          <w:lang w:val="en-US"/>
        </w:rPr>
        <w:t xml:space="preserve">solve and deal with human relations in unusual and sometimes intense, ambiguous or difficult circumstances. Inherent in this is the quality of </w:t>
      </w:r>
      <w:r w:rsidR="0009004A" w:rsidRPr="008C0EF4">
        <w:rPr>
          <w:rFonts w:ascii="Nunito Sans" w:hAnsi="Nunito Sans"/>
          <w:sz w:val="20"/>
          <w:lang w:val="en-US"/>
        </w:rPr>
        <w:t>f</w:t>
      </w:r>
      <w:r w:rsidRPr="008C0EF4">
        <w:rPr>
          <w:rFonts w:ascii="Nunito Sans" w:hAnsi="Nunito Sans"/>
          <w:sz w:val="20"/>
          <w:lang w:val="en-US"/>
        </w:rPr>
        <w:t>lexibility</w:t>
      </w:r>
      <w:r w:rsidR="0009004A" w:rsidRPr="008C0EF4">
        <w:rPr>
          <w:rFonts w:ascii="Nunito Sans" w:hAnsi="Nunito Sans"/>
          <w:sz w:val="20"/>
          <w:lang w:val="en-US"/>
        </w:rPr>
        <w:t>.</w:t>
      </w:r>
      <w:r w:rsidRPr="008C0EF4">
        <w:rPr>
          <w:rFonts w:ascii="Nunito Sans" w:hAnsi="Nunito Sans"/>
          <w:sz w:val="20"/>
          <w:lang w:val="en-US"/>
        </w:rPr>
        <w:t xml:space="preserve">  </w:t>
      </w:r>
    </w:p>
    <w:p w14:paraId="2E590540" w14:textId="77777777" w:rsidR="00E80938" w:rsidRDefault="00E80938" w:rsidP="00E80938">
      <w:pPr>
        <w:pStyle w:val="ListParagraph"/>
        <w:ind w:left="360"/>
        <w:contextualSpacing w:val="0"/>
        <w:rPr>
          <w:rFonts w:ascii="Nunito Sans" w:hAnsi="Nunito Sans"/>
          <w:sz w:val="20"/>
          <w:lang w:val="en-US"/>
        </w:rPr>
      </w:pPr>
    </w:p>
    <w:p w14:paraId="1EC41BD5" w14:textId="77777777" w:rsidR="00E80938" w:rsidRDefault="00E80938" w:rsidP="00E80938">
      <w:pPr>
        <w:pStyle w:val="ListParagraph"/>
        <w:ind w:left="360"/>
        <w:contextualSpacing w:val="0"/>
        <w:rPr>
          <w:rFonts w:ascii="Nunito Sans" w:hAnsi="Nunito Sans"/>
          <w:sz w:val="20"/>
          <w:lang w:val="en-US"/>
        </w:rPr>
      </w:pPr>
    </w:p>
    <w:p w14:paraId="2FADD17F" w14:textId="77777777" w:rsidR="00E80938" w:rsidRPr="008C0EF4" w:rsidRDefault="00E80938" w:rsidP="00E80938">
      <w:pPr>
        <w:pStyle w:val="ListParagraph"/>
        <w:ind w:left="360"/>
        <w:contextualSpacing w:val="0"/>
        <w:rPr>
          <w:rFonts w:ascii="Nunito Sans" w:hAnsi="Nunito Sans"/>
          <w:sz w:val="20"/>
          <w:lang w:val="en-US"/>
        </w:rPr>
      </w:pPr>
    </w:p>
    <w:p w14:paraId="39840708" w14:textId="77777777" w:rsidR="00254066" w:rsidRPr="008C0EF4" w:rsidRDefault="00254066" w:rsidP="00254066">
      <w:pPr>
        <w:pStyle w:val="ListParagraph"/>
        <w:numPr>
          <w:ilvl w:val="0"/>
          <w:numId w:val="4"/>
        </w:numPr>
        <w:contextualSpacing w:val="0"/>
        <w:rPr>
          <w:rFonts w:ascii="Nunito Sans" w:hAnsi="Nunito Sans"/>
          <w:sz w:val="20"/>
          <w:lang w:val="en-US"/>
        </w:rPr>
      </w:pPr>
      <w:r w:rsidRPr="008C0EF4">
        <w:rPr>
          <w:rFonts w:ascii="Nunito Sans" w:hAnsi="Nunito Sans"/>
          <w:sz w:val="20"/>
          <w:lang w:val="en-US"/>
        </w:rPr>
        <w:t xml:space="preserve">Excellent communication skills. Part of this is a willingness to be open and transparent, to communicate decisions clearly and to seek assistance when needed.  </w:t>
      </w:r>
    </w:p>
    <w:p w14:paraId="190E8DB5" w14:textId="77777777" w:rsidR="00254066" w:rsidRPr="008C0EF4" w:rsidRDefault="0009004A" w:rsidP="00254066">
      <w:pPr>
        <w:pStyle w:val="ListParagraph"/>
        <w:numPr>
          <w:ilvl w:val="0"/>
          <w:numId w:val="4"/>
        </w:numPr>
        <w:contextualSpacing w:val="0"/>
        <w:rPr>
          <w:rFonts w:ascii="Nunito Sans" w:hAnsi="Nunito Sans"/>
          <w:sz w:val="20"/>
          <w:lang w:val="en-US"/>
        </w:rPr>
      </w:pPr>
      <w:r w:rsidRPr="008C0EF4">
        <w:rPr>
          <w:rFonts w:ascii="Nunito Sans" w:hAnsi="Nunito Sans"/>
          <w:sz w:val="20"/>
          <w:lang w:val="en-US"/>
        </w:rPr>
        <w:t>Ability to m</w:t>
      </w:r>
      <w:r w:rsidR="00254066" w:rsidRPr="008C0EF4">
        <w:rPr>
          <w:rFonts w:ascii="Nunito Sans" w:hAnsi="Nunito Sans"/>
          <w:sz w:val="20"/>
          <w:lang w:val="en-US"/>
        </w:rPr>
        <w:t>eet responsibilities and complete work according to schedules and deadlines and effectively encourage others to do so.</w:t>
      </w:r>
    </w:p>
    <w:p w14:paraId="5E5F1D63" w14:textId="77777777" w:rsidR="00254066" w:rsidRPr="008C0EF4" w:rsidRDefault="00A148B0" w:rsidP="00254066">
      <w:pPr>
        <w:pStyle w:val="ListParagraph"/>
        <w:numPr>
          <w:ilvl w:val="0"/>
          <w:numId w:val="4"/>
        </w:numPr>
        <w:contextualSpacing w:val="0"/>
        <w:rPr>
          <w:rFonts w:ascii="Nunito Sans" w:hAnsi="Nunito Sans"/>
          <w:sz w:val="20"/>
          <w:lang w:val="en-US"/>
        </w:rPr>
      </w:pPr>
      <w:r w:rsidRPr="008C0EF4">
        <w:rPr>
          <w:rFonts w:ascii="Nunito Sans" w:hAnsi="Nunito Sans"/>
          <w:sz w:val="20"/>
          <w:lang w:val="en-US"/>
        </w:rPr>
        <w:t>N</w:t>
      </w:r>
      <w:r w:rsidR="00254066" w:rsidRPr="008C0EF4">
        <w:rPr>
          <w:rFonts w:ascii="Nunito Sans" w:hAnsi="Nunito Sans"/>
          <w:sz w:val="20"/>
          <w:lang w:val="en-US"/>
        </w:rPr>
        <w:t>on-judgmental and positive</w:t>
      </w:r>
      <w:r w:rsidR="0009004A" w:rsidRPr="008C0EF4">
        <w:rPr>
          <w:rFonts w:ascii="Nunito Sans" w:hAnsi="Nunito Sans"/>
          <w:sz w:val="20"/>
          <w:lang w:val="en-US"/>
        </w:rPr>
        <w:t xml:space="preserve"> attitude</w:t>
      </w:r>
      <w:r w:rsidR="00254066" w:rsidRPr="008C0EF4">
        <w:rPr>
          <w:rFonts w:ascii="Nunito Sans" w:hAnsi="Nunito Sans"/>
          <w:sz w:val="20"/>
          <w:lang w:val="en-US"/>
        </w:rPr>
        <w:t xml:space="preserve">.  </w:t>
      </w:r>
    </w:p>
    <w:p w14:paraId="01F7477E" w14:textId="77777777" w:rsidR="005028B5" w:rsidRPr="008C0EF4" w:rsidRDefault="00254066" w:rsidP="005028B5">
      <w:pPr>
        <w:pStyle w:val="ListParagraph"/>
        <w:numPr>
          <w:ilvl w:val="0"/>
          <w:numId w:val="4"/>
        </w:numPr>
        <w:contextualSpacing w:val="0"/>
        <w:rPr>
          <w:rFonts w:ascii="Nunito Sans" w:hAnsi="Nunito Sans"/>
          <w:sz w:val="20"/>
        </w:rPr>
      </w:pPr>
      <w:r w:rsidRPr="008C0EF4">
        <w:rPr>
          <w:rFonts w:ascii="Nunito Sans" w:hAnsi="Nunito Sans"/>
          <w:sz w:val="20"/>
          <w:lang w:val="en-US"/>
        </w:rPr>
        <w:t>Energ</w:t>
      </w:r>
      <w:r w:rsidR="0009004A" w:rsidRPr="008C0EF4">
        <w:rPr>
          <w:rFonts w:ascii="Nunito Sans" w:hAnsi="Nunito Sans"/>
          <w:sz w:val="20"/>
          <w:lang w:val="en-US"/>
        </w:rPr>
        <w:t>y, enthusiasm</w:t>
      </w:r>
      <w:r w:rsidRPr="008C0EF4">
        <w:rPr>
          <w:rFonts w:ascii="Nunito Sans" w:hAnsi="Nunito Sans"/>
          <w:sz w:val="20"/>
          <w:lang w:val="en-US"/>
        </w:rPr>
        <w:t>, fun and prone to giv</w:t>
      </w:r>
      <w:r w:rsidR="0009004A" w:rsidRPr="008C0EF4">
        <w:rPr>
          <w:rFonts w:ascii="Nunito Sans" w:hAnsi="Nunito Sans"/>
          <w:sz w:val="20"/>
          <w:lang w:val="en-US"/>
        </w:rPr>
        <w:t>ing</w:t>
      </w:r>
      <w:r w:rsidRPr="008C0EF4">
        <w:rPr>
          <w:rFonts w:ascii="Nunito Sans" w:hAnsi="Nunito Sans"/>
          <w:sz w:val="20"/>
          <w:lang w:val="en-US"/>
        </w:rPr>
        <w:t>.</w:t>
      </w:r>
    </w:p>
    <w:p w14:paraId="067E6F2A" w14:textId="77777777" w:rsidR="00254066" w:rsidRPr="008C0EF4" w:rsidRDefault="00254066" w:rsidP="00254066">
      <w:pPr>
        <w:rPr>
          <w:rFonts w:ascii="Nunito Sans" w:hAnsi="Nunito Sans"/>
          <w:sz w:val="24"/>
          <w:szCs w:val="24"/>
        </w:rPr>
      </w:pPr>
    </w:p>
    <w:p w14:paraId="71D7E840" w14:textId="77777777" w:rsidR="00603282" w:rsidRDefault="00603282" w:rsidP="00603282">
      <w:pPr>
        <w:rPr>
          <w:rFonts w:ascii="Nunito Sans" w:hAnsi="Nunito Sans"/>
          <w:sz w:val="24"/>
          <w:szCs w:val="24"/>
        </w:rPr>
      </w:pPr>
    </w:p>
    <w:p w14:paraId="635D79B5" w14:textId="77777777" w:rsidR="00E80938" w:rsidRPr="008C0EF4" w:rsidRDefault="00E80938" w:rsidP="00603282">
      <w:pPr>
        <w:rPr>
          <w:rFonts w:ascii="Nunito Sans" w:hAnsi="Nunito Sans"/>
          <w:sz w:val="24"/>
          <w:szCs w:val="24"/>
        </w:rPr>
      </w:pPr>
    </w:p>
    <w:p w14:paraId="02F5CBAD" w14:textId="7A6BA8BF" w:rsidR="0086084C" w:rsidRPr="008C0EF4" w:rsidRDefault="00E80938" w:rsidP="00DD245F">
      <w:pPr>
        <w:spacing w:after="120"/>
        <w:rPr>
          <w:rFonts w:ascii="Nunito Sans" w:hAnsi="Nunito Sans"/>
          <w:b/>
          <w:sz w:val="24"/>
          <w:szCs w:val="24"/>
        </w:rPr>
      </w:pPr>
      <w:r>
        <w:rPr>
          <w:rFonts w:ascii="Nunito Sans" w:hAnsi="Nunito Sans"/>
          <w:b/>
          <w:sz w:val="24"/>
          <w:szCs w:val="24"/>
        </w:rPr>
        <w:t>Teaching Together</w:t>
      </w:r>
    </w:p>
    <w:p w14:paraId="71CB4FB0" w14:textId="77777777" w:rsidR="00C95AAA" w:rsidRPr="008C0EF4" w:rsidRDefault="00603282" w:rsidP="009742F1">
      <w:pPr>
        <w:tabs>
          <w:tab w:val="left" w:pos="540"/>
        </w:tabs>
        <w:spacing w:after="200" w:line="276" w:lineRule="auto"/>
        <w:ind w:left="540" w:hanging="540"/>
        <w:rPr>
          <w:rFonts w:ascii="Nunito Sans" w:hAnsi="Nunito Sans"/>
          <w:sz w:val="20"/>
        </w:rPr>
      </w:pPr>
      <w:r w:rsidRPr="00DD245F">
        <w:rPr>
          <w:rFonts w:ascii="Nunito Sans" w:hAnsi="Nunito Sans"/>
          <w:sz w:val="20"/>
        </w:rPr>
        <w:sym w:font="Wingdings" w:char="F071"/>
      </w:r>
      <w:r w:rsidR="0009004A" w:rsidRPr="008C0EF4">
        <w:rPr>
          <w:rFonts w:ascii="Nunito Sans" w:hAnsi="Nunito Sans"/>
          <w:sz w:val="24"/>
          <w:szCs w:val="24"/>
        </w:rPr>
        <w:tab/>
      </w:r>
      <w:r w:rsidR="00C95AAA" w:rsidRPr="008C0EF4">
        <w:rPr>
          <w:rFonts w:ascii="Nunito Sans" w:hAnsi="Nunito Sans"/>
          <w:sz w:val="20"/>
        </w:rPr>
        <w:t xml:space="preserve">I currently have a </w:t>
      </w:r>
      <w:r w:rsidR="009742F1" w:rsidRPr="008C0EF4">
        <w:rPr>
          <w:rFonts w:ascii="Nunito Sans" w:hAnsi="Nunito Sans"/>
          <w:sz w:val="20"/>
        </w:rPr>
        <w:t xml:space="preserve">teaching </w:t>
      </w:r>
      <w:r w:rsidR="00C95AAA" w:rsidRPr="008C0EF4">
        <w:rPr>
          <w:rFonts w:ascii="Nunito Sans" w:hAnsi="Nunito Sans"/>
          <w:sz w:val="20"/>
        </w:rPr>
        <w:t>contract of employment in Saskatchewan</w:t>
      </w:r>
      <w:r w:rsidR="009742F1" w:rsidRPr="008C0EF4">
        <w:rPr>
          <w:rFonts w:ascii="Nunito Sans" w:hAnsi="Nunito Sans"/>
          <w:sz w:val="20"/>
        </w:rPr>
        <w:t xml:space="preserve"> and am a member of the STF</w:t>
      </w:r>
      <w:r w:rsidR="0009004A" w:rsidRPr="008C0EF4">
        <w:rPr>
          <w:rFonts w:ascii="Nunito Sans" w:hAnsi="Nunito Sans"/>
          <w:sz w:val="20"/>
        </w:rPr>
        <w:t>.</w:t>
      </w:r>
    </w:p>
    <w:p w14:paraId="1FBD043B" w14:textId="224A2F25" w:rsidR="00C95AAA" w:rsidRPr="008C0EF4" w:rsidRDefault="00C95AAA" w:rsidP="00A148B0">
      <w:pPr>
        <w:pStyle w:val="ListParagraph"/>
        <w:numPr>
          <w:ilvl w:val="0"/>
          <w:numId w:val="5"/>
        </w:numPr>
        <w:tabs>
          <w:tab w:val="left" w:pos="540"/>
        </w:tabs>
        <w:ind w:left="540" w:hanging="540"/>
        <w:rPr>
          <w:rFonts w:ascii="Nunito Sans" w:hAnsi="Nunito Sans"/>
          <w:sz w:val="20"/>
        </w:rPr>
      </w:pPr>
      <w:r w:rsidRPr="008C0EF4">
        <w:rPr>
          <w:rFonts w:ascii="Nunito Sans" w:hAnsi="Nunito Sans"/>
          <w:sz w:val="20"/>
        </w:rPr>
        <w:t xml:space="preserve">I </w:t>
      </w:r>
      <w:r w:rsidR="00E71B59" w:rsidRPr="008C0EF4">
        <w:rPr>
          <w:rFonts w:ascii="Nunito Sans" w:hAnsi="Nunito Sans"/>
          <w:sz w:val="20"/>
        </w:rPr>
        <w:t xml:space="preserve">anticipate </w:t>
      </w:r>
      <w:r w:rsidRPr="008C0EF4">
        <w:rPr>
          <w:rFonts w:ascii="Nunito Sans" w:hAnsi="Nunito Sans"/>
          <w:sz w:val="20"/>
        </w:rPr>
        <w:t>hav</w:t>
      </w:r>
      <w:r w:rsidR="00E71B59" w:rsidRPr="008C0EF4">
        <w:rPr>
          <w:rFonts w:ascii="Nunito Sans" w:hAnsi="Nunito Sans"/>
          <w:sz w:val="20"/>
        </w:rPr>
        <w:t>ing</w:t>
      </w:r>
      <w:r w:rsidRPr="008C0EF4">
        <w:rPr>
          <w:rFonts w:ascii="Nunito Sans" w:hAnsi="Nunito Sans"/>
          <w:sz w:val="20"/>
        </w:rPr>
        <w:t xml:space="preserve"> a </w:t>
      </w:r>
      <w:r w:rsidR="009742F1" w:rsidRPr="008C0EF4">
        <w:rPr>
          <w:rFonts w:ascii="Nunito Sans" w:hAnsi="Nunito Sans"/>
          <w:sz w:val="20"/>
        </w:rPr>
        <w:t xml:space="preserve">teaching </w:t>
      </w:r>
      <w:r w:rsidRPr="008C0EF4">
        <w:rPr>
          <w:rFonts w:ascii="Nunito Sans" w:hAnsi="Nunito Sans"/>
          <w:sz w:val="20"/>
        </w:rPr>
        <w:t xml:space="preserve">contract of employment in Saskatchewan in </w:t>
      </w:r>
      <w:r w:rsidR="002F42D1" w:rsidRPr="008C0EF4">
        <w:rPr>
          <w:rFonts w:ascii="Nunito Sans" w:hAnsi="Nunito Sans"/>
          <w:sz w:val="20"/>
        </w:rPr>
        <w:t>20</w:t>
      </w:r>
      <w:r w:rsidR="0046041A" w:rsidRPr="008C0EF4">
        <w:rPr>
          <w:rFonts w:ascii="Nunito Sans" w:hAnsi="Nunito Sans"/>
          <w:sz w:val="20"/>
        </w:rPr>
        <w:t>2</w:t>
      </w:r>
      <w:r w:rsidR="00865849">
        <w:rPr>
          <w:rFonts w:ascii="Nunito Sans" w:hAnsi="Nunito Sans"/>
          <w:sz w:val="20"/>
        </w:rPr>
        <w:t>6</w:t>
      </w:r>
      <w:r w:rsidR="009742F1" w:rsidRPr="008C0EF4">
        <w:rPr>
          <w:rFonts w:ascii="Nunito Sans" w:hAnsi="Nunito Sans"/>
          <w:sz w:val="20"/>
        </w:rPr>
        <w:t>-2</w:t>
      </w:r>
      <w:r w:rsidR="00865849">
        <w:rPr>
          <w:rFonts w:ascii="Nunito Sans" w:hAnsi="Nunito Sans"/>
          <w:sz w:val="20"/>
        </w:rPr>
        <w:t>7</w:t>
      </w:r>
      <w:r w:rsidR="0009004A" w:rsidRPr="008C0EF4">
        <w:rPr>
          <w:rFonts w:ascii="Nunito Sans" w:hAnsi="Nunito Sans"/>
          <w:sz w:val="20"/>
        </w:rPr>
        <w:t>.</w:t>
      </w:r>
    </w:p>
    <w:p w14:paraId="3158177D" w14:textId="77777777" w:rsidR="00E71B59" w:rsidRPr="008C0EF4" w:rsidRDefault="00E71B59">
      <w:pPr>
        <w:rPr>
          <w:rFonts w:ascii="Nunito Sans" w:hAnsi="Nunito Sans"/>
          <w:sz w:val="20"/>
        </w:rPr>
      </w:pPr>
    </w:p>
    <w:p w14:paraId="1B89D7E6" w14:textId="77777777" w:rsidR="00E71B59" w:rsidRPr="008C0EF4" w:rsidRDefault="00E71B59" w:rsidP="00A148B0">
      <w:pPr>
        <w:pStyle w:val="ListParagraph"/>
        <w:numPr>
          <w:ilvl w:val="0"/>
          <w:numId w:val="5"/>
        </w:numPr>
        <w:ind w:left="540" w:hanging="540"/>
        <w:rPr>
          <w:rFonts w:ascii="Nunito Sans" w:hAnsi="Nunito Sans"/>
          <w:sz w:val="20"/>
        </w:rPr>
      </w:pPr>
      <w:r w:rsidRPr="008C0EF4">
        <w:rPr>
          <w:rFonts w:ascii="Nunito Sans" w:hAnsi="Nunito Sans"/>
          <w:sz w:val="20"/>
        </w:rPr>
        <w:t xml:space="preserve">I will communicate with </w:t>
      </w:r>
      <w:r w:rsidR="00407B15" w:rsidRPr="008C0EF4">
        <w:rPr>
          <w:rFonts w:ascii="Nunito Sans" w:hAnsi="Nunito Sans"/>
          <w:sz w:val="20"/>
        </w:rPr>
        <w:t xml:space="preserve">the </w:t>
      </w:r>
      <w:r w:rsidRPr="008C0EF4">
        <w:rPr>
          <w:rFonts w:ascii="Nunito Sans" w:hAnsi="Nunito Sans"/>
          <w:sz w:val="20"/>
        </w:rPr>
        <w:t>STF any changes regarding my contract status</w:t>
      </w:r>
      <w:r w:rsidR="0009004A" w:rsidRPr="008C0EF4">
        <w:rPr>
          <w:rFonts w:ascii="Nunito Sans" w:hAnsi="Nunito Sans"/>
          <w:sz w:val="20"/>
        </w:rPr>
        <w:t>.</w:t>
      </w:r>
    </w:p>
    <w:p w14:paraId="122C62F5" w14:textId="77777777" w:rsidR="00E71B59" w:rsidRPr="008C0EF4" w:rsidRDefault="00E71B59">
      <w:pPr>
        <w:rPr>
          <w:rFonts w:ascii="Nunito Sans" w:hAnsi="Nunito Sans"/>
          <w:sz w:val="20"/>
        </w:rPr>
      </w:pPr>
    </w:p>
    <w:p w14:paraId="4BDD00A8" w14:textId="11BF4529" w:rsidR="00E71B59" w:rsidRPr="008C0EF4" w:rsidRDefault="00E71B59" w:rsidP="00A148B0">
      <w:pPr>
        <w:pStyle w:val="ListParagraph"/>
        <w:numPr>
          <w:ilvl w:val="0"/>
          <w:numId w:val="5"/>
        </w:numPr>
        <w:ind w:left="540" w:hanging="540"/>
        <w:rPr>
          <w:rFonts w:ascii="Nunito Sans" w:hAnsi="Nunito Sans"/>
          <w:sz w:val="20"/>
        </w:rPr>
      </w:pPr>
      <w:r w:rsidRPr="008C0EF4">
        <w:rPr>
          <w:rFonts w:ascii="Nunito Sans" w:hAnsi="Nunito Sans"/>
          <w:sz w:val="20"/>
        </w:rPr>
        <w:t xml:space="preserve">I have read and understand </w:t>
      </w:r>
      <w:r w:rsidR="00407B15" w:rsidRPr="008C0EF4">
        <w:rPr>
          <w:rFonts w:ascii="Nunito Sans" w:hAnsi="Nunito Sans"/>
          <w:sz w:val="20"/>
        </w:rPr>
        <w:t xml:space="preserve">the </w:t>
      </w:r>
      <w:r w:rsidRPr="008C0EF4">
        <w:rPr>
          <w:rFonts w:ascii="Nunito Sans" w:hAnsi="Nunito Sans"/>
          <w:sz w:val="20"/>
        </w:rPr>
        <w:t xml:space="preserve">STF </w:t>
      </w:r>
      <w:r w:rsidR="00DD245F">
        <w:rPr>
          <w:rFonts w:ascii="Nunito Sans" w:hAnsi="Nunito Sans"/>
          <w:sz w:val="20"/>
        </w:rPr>
        <w:t xml:space="preserve">Code of </w:t>
      </w:r>
      <w:r w:rsidRPr="008C0EF4">
        <w:rPr>
          <w:rFonts w:ascii="Nunito Sans" w:hAnsi="Nunito Sans"/>
          <w:sz w:val="20"/>
        </w:rPr>
        <w:t xml:space="preserve">Professional </w:t>
      </w:r>
      <w:r w:rsidR="00DD245F">
        <w:rPr>
          <w:rFonts w:ascii="Nunito Sans" w:hAnsi="Nunito Sans"/>
          <w:sz w:val="20"/>
        </w:rPr>
        <w:t>Ethic</w:t>
      </w:r>
      <w:r w:rsidRPr="008C0EF4">
        <w:rPr>
          <w:rFonts w:ascii="Nunito Sans" w:hAnsi="Nunito Sans"/>
          <w:sz w:val="20"/>
        </w:rPr>
        <w:t xml:space="preserve">s and agree to abide by them during my time on </w:t>
      </w:r>
      <w:r w:rsidR="000F263C">
        <w:rPr>
          <w:rFonts w:ascii="Nunito Sans" w:hAnsi="Nunito Sans"/>
          <w:sz w:val="20"/>
        </w:rPr>
        <w:t>the pro</w:t>
      </w:r>
      <w:r w:rsidR="00865849">
        <w:rPr>
          <w:rFonts w:ascii="Nunito Sans" w:hAnsi="Nunito Sans"/>
          <w:sz w:val="20"/>
        </w:rPr>
        <w:t>gram</w:t>
      </w:r>
      <w:r w:rsidR="0009004A" w:rsidRPr="008C0EF4">
        <w:rPr>
          <w:rFonts w:ascii="Nunito Sans" w:hAnsi="Nunito Sans"/>
          <w:sz w:val="20"/>
        </w:rPr>
        <w:t>.</w:t>
      </w:r>
    </w:p>
    <w:p w14:paraId="786F1AF3" w14:textId="77777777" w:rsidR="00C95AAA" w:rsidRPr="008C0EF4" w:rsidRDefault="00C95AAA">
      <w:pPr>
        <w:rPr>
          <w:rFonts w:ascii="Nunito Sans" w:hAnsi="Nunito Sans"/>
          <w:sz w:val="20"/>
        </w:rPr>
      </w:pPr>
    </w:p>
    <w:p w14:paraId="5969C806" w14:textId="355E974C" w:rsidR="00FD5CC3" w:rsidRPr="008C0EF4" w:rsidRDefault="00A148B0" w:rsidP="00A148B0">
      <w:pPr>
        <w:pStyle w:val="ListParagraph"/>
        <w:tabs>
          <w:tab w:val="left" w:pos="540"/>
        </w:tabs>
        <w:ind w:left="540" w:hanging="540"/>
        <w:rPr>
          <w:rFonts w:ascii="Nunito Sans" w:hAnsi="Nunito Sans"/>
          <w:sz w:val="20"/>
        </w:rPr>
      </w:pPr>
      <w:r w:rsidRPr="008C0EF4">
        <w:rPr>
          <w:rFonts w:ascii="Nunito Sans" w:hAnsi="Nunito Sans"/>
          <w:sz w:val="20"/>
        </w:rPr>
        <w:sym w:font="Wingdings" w:char="F071"/>
      </w:r>
      <w:r w:rsidRPr="008C0EF4">
        <w:rPr>
          <w:rFonts w:ascii="Nunito Sans" w:hAnsi="Nunito Sans"/>
          <w:sz w:val="20"/>
        </w:rPr>
        <w:tab/>
      </w:r>
      <w:r w:rsidR="00FD5CC3" w:rsidRPr="008C0EF4">
        <w:rPr>
          <w:rFonts w:ascii="Nunito Sans" w:hAnsi="Nunito Sans"/>
          <w:sz w:val="20"/>
        </w:rPr>
        <w:t>I recognize that applications will not be accepted after the deadline</w:t>
      </w:r>
      <w:r w:rsidR="0009004A" w:rsidRPr="008C0EF4">
        <w:rPr>
          <w:rFonts w:ascii="Nunito Sans" w:hAnsi="Nunito Sans"/>
          <w:sz w:val="20"/>
        </w:rPr>
        <w:t>.</w:t>
      </w:r>
    </w:p>
    <w:p w14:paraId="4A2B6FD0" w14:textId="77777777" w:rsidR="00407B15" w:rsidRPr="008C0EF4" w:rsidRDefault="00407B15" w:rsidP="00A148B0">
      <w:pPr>
        <w:pStyle w:val="ListParagraph"/>
        <w:tabs>
          <w:tab w:val="left" w:pos="540"/>
        </w:tabs>
        <w:ind w:left="540" w:hanging="540"/>
        <w:rPr>
          <w:rFonts w:ascii="Nunito Sans" w:hAnsi="Nunito Sans"/>
          <w:sz w:val="20"/>
        </w:rPr>
      </w:pPr>
    </w:p>
    <w:p w14:paraId="7F6D4C09" w14:textId="77777777" w:rsidR="00407B15" w:rsidRPr="008C0EF4" w:rsidRDefault="00407B15" w:rsidP="00A148B0">
      <w:pPr>
        <w:pStyle w:val="ListParagraph"/>
        <w:tabs>
          <w:tab w:val="left" w:pos="540"/>
        </w:tabs>
        <w:ind w:left="540" w:hanging="540"/>
        <w:rPr>
          <w:rFonts w:ascii="Nunito Sans" w:hAnsi="Nunito Sans"/>
          <w:sz w:val="20"/>
        </w:rPr>
      </w:pPr>
      <w:r w:rsidRPr="008C0EF4">
        <w:rPr>
          <w:rFonts w:ascii="Nunito Sans" w:hAnsi="Nunito Sans"/>
          <w:sz w:val="20"/>
        </w:rPr>
        <w:sym w:font="Wingdings" w:char="F071"/>
      </w:r>
      <w:r w:rsidRPr="008C0EF4">
        <w:rPr>
          <w:rFonts w:ascii="Nunito Sans" w:hAnsi="Nunito Sans"/>
          <w:sz w:val="20"/>
        </w:rPr>
        <w:tab/>
        <w:t>I have attached a current resumé.</w:t>
      </w:r>
    </w:p>
    <w:p w14:paraId="1F0AEE6E" w14:textId="77777777" w:rsidR="002F42D1" w:rsidRPr="008C0EF4" w:rsidRDefault="002F42D1" w:rsidP="002F42D1">
      <w:pPr>
        <w:pStyle w:val="ListParagraph"/>
        <w:rPr>
          <w:rFonts w:ascii="Nunito Sans" w:hAnsi="Nunito Sans"/>
          <w:sz w:val="20"/>
        </w:rPr>
      </w:pPr>
    </w:p>
    <w:p w14:paraId="0169C0DD" w14:textId="63B8C2ED" w:rsidR="002F42D1" w:rsidRPr="008C0EF4" w:rsidRDefault="002F42D1" w:rsidP="00955CE1">
      <w:pPr>
        <w:pStyle w:val="ListParagraph"/>
        <w:numPr>
          <w:ilvl w:val="0"/>
          <w:numId w:val="5"/>
        </w:numPr>
        <w:spacing w:after="120"/>
        <w:ind w:left="547" w:hanging="547"/>
        <w:rPr>
          <w:rFonts w:ascii="Nunito Sans" w:hAnsi="Nunito Sans"/>
          <w:sz w:val="20"/>
        </w:rPr>
      </w:pPr>
      <w:r w:rsidRPr="008C0EF4">
        <w:rPr>
          <w:rFonts w:ascii="Nunito Sans" w:hAnsi="Nunito Sans"/>
          <w:sz w:val="20"/>
        </w:rPr>
        <w:t xml:space="preserve">I have previous experience with </w:t>
      </w:r>
      <w:r w:rsidR="00865849">
        <w:rPr>
          <w:rFonts w:ascii="Nunito Sans" w:hAnsi="Nunito Sans"/>
          <w:sz w:val="20"/>
        </w:rPr>
        <w:t>Teaching Together</w:t>
      </w:r>
      <w:r w:rsidR="0009004A" w:rsidRPr="008C0EF4">
        <w:rPr>
          <w:rFonts w:ascii="Nunito Sans" w:hAnsi="Nunito Sans"/>
          <w:sz w:val="20"/>
        </w:rPr>
        <w:t>.</w:t>
      </w:r>
      <w:r w:rsidR="00704FD7" w:rsidRPr="008C0EF4">
        <w:rPr>
          <w:rFonts w:ascii="Nunito Sans" w:hAnsi="Nunito Sans"/>
          <w:sz w:val="20"/>
        </w:rPr>
        <w:t xml:space="preserve"> </w:t>
      </w:r>
    </w:p>
    <w:p w14:paraId="51189C06" w14:textId="2B802636" w:rsidR="002F42D1" w:rsidRPr="008C0EF4" w:rsidRDefault="00704FD7" w:rsidP="00704FD7">
      <w:pPr>
        <w:ind w:left="547"/>
        <w:rPr>
          <w:rFonts w:ascii="Nunito Sans" w:hAnsi="Nunito Sans"/>
          <w:sz w:val="20"/>
        </w:rPr>
      </w:pPr>
      <w:r w:rsidRPr="008C0EF4">
        <w:rPr>
          <w:rFonts w:ascii="Nunito Sans" w:hAnsi="Nunito Sans"/>
          <w:sz w:val="20"/>
        </w:rPr>
        <w:t>D</w:t>
      </w:r>
      <w:r w:rsidR="002F42D1" w:rsidRPr="008C0EF4">
        <w:rPr>
          <w:rFonts w:ascii="Nunito Sans" w:hAnsi="Nunito Sans"/>
          <w:sz w:val="20"/>
        </w:rPr>
        <w:t xml:space="preserve">escribe </w:t>
      </w:r>
      <w:r w:rsidRPr="008C0EF4">
        <w:rPr>
          <w:rFonts w:ascii="Nunito Sans" w:hAnsi="Nunito Sans"/>
          <w:sz w:val="20"/>
        </w:rPr>
        <w:t xml:space="preserve">your </w:t>
      </w:r>
      <w:r w:rsidR="00B020DA" w:rsidRPr="008C0EF4">
        <w:rPr>
          <w:rFonts w:ascii="Nunito Sans" w:hAnsi="Nunito Sans"/>
          <w:sz w:val="20"/>
        </w:rPr>
        <w:t xml:space="preserve">previous </w:t>
      </w:r>
      <w:r w:rsidRPr="008C0EF4">
        <w:rPr>
          <w:rFonts w:ascii="Nunito Sans" w:hAnsi="Nunito Sans"/>
          <w:sz w:val="20"/>
        </w:rPr>
        <w:t xml:space="preserve">experience with </w:t>
      </w:r>
      <w:r w:rsidR="00865849">
        <w:rPr>
          <w:rFonts w:ascii="Nunito Sans" w:hAnsi="Nunito Sans"/>
          <w:sz w:val="20"/>
        </w:rPr>
        <w:t>Teaching Together</w:t>
      </w:r>
      <w:r w:rsidR="002F42D1" w:rsidRPr="008C0EF4">
        <w:rPr>
          <w:rFonts w:ascii="Nunito Sans" w:hAnsi="Nunito Sans"/>
          <w:sz w:val="20"/>
        </w:rPr>
        <w:t xml:space="preserve">, including the years you participated: </w:t>
      </w:r>
    </w:p>
    <w:p w14:paraId="382685CC" w14:textId="77777777" w:rsidR="00704FD7" w:rsidRPr="008C0EF4" w:rsidRDefault="00704FD7" w:rsidP="00A148B0">
      <w:pPr>
        <w:ind w:left="540"/>
        <w:rPr>
          <w:rFonts w:ascii="Nunito Sans" w:hAnsi="Nunito Sans"/>
          <w:sz w:val="20"/>
        </w:rPr>
      </w:pPr>
    </w:p>
    <w:p w14:paraId="38E7AC77" w14:textId="77777777" w:rsidR="003E3895" w:rsidRPr="008C0EF4" w:rsidRDefault="003E3895" w:rsidP="002F42D1">
      <w:pPr>
        <w:pStyle w:val="ListParagraph"/>
        <w:rPr>
          <w:rFonts w:ascii="Nunito Sans" w:hAnsi="Nunito Sans"/>
          <w:sz w:val="20"/>
        </w:rPr>
      </w:pPr>
    </w:p>
    <w:p w14:paraId="2AD02467" w14:textId="77777777" w:rsidR="004A6E01" w:rsidRPr="008C0EF4" w:rsidRDefault="004A6E01" w:rsidP="002F42D1">
      <w:pPr>
        <w:pStyle w:val="ListParagraph"/>
        <w:rPr>
          <w:rFonts w:ascii="Nunito Sans" w:hAnsi="Nunito Sans"/>
          <w:sz w:val="20"/>
        </w:rPr>
      </w:pPr>
    </w:p>
    <w:p w14:paraId="4905D7BD" w14:textId="77777777" w:rsidR="004A6E01" w:rsidRPr="008C0EF4" w:rsidRDefault="004A6E01" w:rsidP="002F42D1">
      <w:pPr>
        <w:pStyle w:val="ListParagraph"/>
        <w:rPr>
          <w:rFonts w:ascii="Nunito Sans" w:hAnsi="Nunito Sans"/>
          <w:sz w:val="20"/>
        </w:rPr>
      </w:pPr>
    </w:p>
    <w:p w14:paraId="003240E9" w14:textId="77777777" w:rsidR="004A6E01" w:rsidRPr="008C0EF4" w:rsidRDefault="004A6E01" w:rsidP="002F42D1">
      <w:pPr>
        <w:pStyle w:val="ListParagraph"/>
        <w:rPr>
          <w:rFonts w:ascii="Nunito Sans" w:hAnsi="Nunito Sans"/>
          <w:sz w:val="20"/>
        </w:rPr>
      </w:pPr>
    </w:p>
    <w:p w14:paraId="22F0D68E" w14:textId="77777777" w:rsidR="004A6E01" w:rsidRPr="008C0EF4" w:rsidRDefault="004A6E01" w:rsidP="002F42D1">
      <w:pPr>
        <w:pStyle w:val="ListParagraph"/>
        <w:rPr>
          <w:rFonts w:ascii="Nunito Sans" w:hAnsi="Nunito Sans"/>
          <w:sz w:val="20"/>
        </w:rPr>
      </w:pPr>
    </w:p>
    <w:p w14:paraId="0C63CA00" w14:textId="77777777" w:rsidR="004A6E01" w:rsidRPr="008C0EF4" w:rsidRDefault="004A6E01" w:rsidP="002F42D1">
      <w:pPr>
        <w:pStyle w:val="ListParagraph"/>
        <w:rPr>
          <w:rFonts w:ascii="Nunito Sans" w:hAnsi="Nunito Sans"/>
          <w:sz w:val="20"/>
        </w:rPr>
      </w:pPr>
    </w:p>
    <w:p w14:paraId="6B491DA4" w14:textId="77777777" w:rsidR="004A6E01" w:rsidRPr="008C0EF4" w:rsidRDefault="004A6E01" w:rsidP="002F42D1">
      <w:pPr>
        <w:pStyle w:val="ListParagraph"/>
        <w:rPr>
          <w:rFonts w:ascii="Nunito Sans" w:hAnsi="Nunito Sans"/>
          <w:sz w:val="20"/>
        </w:rPr>
      </w:pPr>
    </w:p>
    <w:p w14:paraId="6F030CE5" w14:textId="77777777" w:rsidR="004A6E01" w:rsidRPr="008C0EF4" w:rsidRDefault="004A6E01" w:rsidP="002F42D1">
      <w:pPr>
        <w:pStyle w:val="ListParagraph"/>
        <w:rPr>
          <w:rFonts w:ascii="Nunito Sans" w:hAnsi="Nunito Sans"/>
          <w:sz w:val="20"/>
        </w:rPr>
      </w:pPr>
    </w:p>
    <w:p w14:paraId="3BA7EA48" w14:textId="77777777" w:rsidR="004A6E01" w:rsidRPr="008C0EF4" w:rsidRDefault="004A6E01" w:rsidP="002F42D1">
      <w:pPr>
        <w:pStyle w:val="ListParagraph"/>
        <w:rPr>
          <w:rFonts w:ascii="Nunito Sans" w:hAnsi="Nunito Sans"/>
          <w:sz w:val="20"/>
        </w:rPr>
      </w:pPr>
    </w:p>
    <w:p w14:paraId="33D3A5D9" w14:textId="77777777" w:rsidR="004A6E01" w:rsidRPr="008C0EF4" w:rsidRDefault="004A6E01" w:rsidP="002F42D1">
      <w:pPr>
        <w:pStyle w:val="ListParagraph"/>
        <w:rPr>
          <w:rFonts w:ascii="Nunito Sans" w:hAnsi="Nunito Sans"/>
          <w:sz w:val="20"/>
        </w:rPr>
      </w:pPr>
    </w:p>
    <w:p w14:paraId="598E3991" w14:textId="77777777" w:rsidR="004A6E01" w:rsidRDefault="004A6E01" w:rsidP="002F42D1">
      <w:pPr>
        <w:pStyle w:val="ListParagraph"/>
        <w:rPr>
          <w:rFonts w:ascii="Nunito Sans" w:hAnsi="Nunito Sans"/>
          <w:sz w:val="20"/>
        </w:rPr>
      </w:pPr>
    </w:p>
    <w:p w14:paraId="3206BE25" w14:textId="304B6B33" w:rsidR="004A6E01" w:rsidRDefault="004A6E01" w:rsidP="002F42D1">
      <w:pPr>
        <w:pStyle w:val="ListParagraph"/>
        <w:rPr>
          <w:rFonts w:ascii="Nunito Sans" w:hAnsi="Nunito Sans"/>
          <w:sz w:val="20"/>
        </w:rPr>
      </w:pPr>
    </w:p>
    <w:p w14:paraId="585C4F94" w14:textId="77777777" w:rsidR="00C40167" w:rsidRPr="008C0EF4" w:rsidRDefault="00C40167" w:rsidP="002F42D1">
      <w:pPr>
        <w:pStyle w:val="ListParagraph"/>
        <w:rPr>
          <w:rFonts w:ascii="Nunito Sans" w:hAnsi="Nunito Sans"/>
          <w:sz w:val="20"/>
        </w:rPr>
      </w:pPr>
    </w:p>
    <w:p w14:paraId="47B96057" w14:textId="77777777" w:rsidR="004A6E01" w:rsidRPr="008C0EF4" w:rsidRDefault="004A6E01" w:rsidP="002F42D1">
      <w:pPr>
        <w:pStyle w:val="ListParagraph"/>
        <w:rPr>
          <w:rFonts w:ascii="Nunito Sans" w:hAnsi="Nunito Sans"/>
          <w:sz w:val="20"/>
        </w:rPr>
      </w:pPr>
    </w:p>
    <w:p w14:paraId="2DB1CDB6" w14:textId="733A3B10" w:rsidR="002F42D1" w:rsidRDefault="002F42D1" w:rsidP="00C40167">
      <w:pPr>
        <w:pStyle w:val="ListParagraph"/>
        <w:numPr>
          <w:ilvl w:val="1"/>
          <w:numId w:val="5"/>
        </w:numPr>
        <w:ind w:left="540" w:hanging="540"/>
        <w:rPr>
          <w:rFonts w:ascii="Nunito Sans" w:hAnsi="Nunito Sans"/>
          <w:sz w:val="20"/>
        </w:rPr>
      </w:pPr>
      <w:r w:rsidRPr="008C0EF4">
        <w:rPr>
          <w:rFonts w:ascii="Nunito Sans" w:hAnsi="Nunito Sans"/>
          <w:sz w:val="20"/>
        </w:rPr>
        <w:t xml:space="preserve">I am interested in being a </w:t>
      </w:r>
      <w:r w:rsidR="0009004A" w:rsidRPr="008C0EF4">
        <w:rPr>
          <w:rFonts w:ascii="Nunito Sans" w:hAnsi="Nunito Sans"/>
          <w:sz w:val="20"/>
        </w:rPr>
        <w:t>t</w:t>
      </w:r>
      <w:r w:rsidRPr="008C0EF4">
        <w:rPr>
          <w:rFonts w:ascii="Nunito Sans" w:hAnsi="Nunito Sans"/>
          <w:sz w:val="20"/>
        </w:rPr>
        <w:t xml:space="preserve">eam </w:t>
      </w:r>
      <w:r w:rsidR="0009004A" w:rsidRPr="008C0EF4">
        <w:rPr>
          <w:rFonts w:ascii="Nunito Sans" w:hAnsi="Nunito Sans"/>
          <w:sz w:val="20"/>
        </w:rPr>
        <w:t>l</w:t>
      </w:r>
      <w:r w:rsidRPr="008C0EF4">
        <w:rPr>
          <w:rFonts w:ascii="Nunito Sans" w:hAnsi="Nunito Sans"/>
          <w:sz w:val="20"/>
        </w:rPr>
        <w:t xml:space="preserve">eader with </w:t>
      </w:r>
      <w:r w:rsidR="00865849">
        <w:rPr>
          <w:rFonts w:ascii="Nunito Sans" w:hAnsi="Nunito Sans"/>
          <w:sz w:val="20"/>
        </w:rPr>
        <w:t>Teaching Together</w:t>
      </w:r>
      <w:r w:rsidR="0009004A" w:rsidRPr="008C0EF4">
        <w:rPr>
          <w:rFonts w:ascii="Nunito Sans" w:hAnsi="Nunito Sans"/>
          <w:sz w:val="20"/>
        </w:rPr>
        <w:t>.</w:t>
      </w:r>
    </w:p>
    <w:p w14:paraId="10C4E447" w14:textId="77777777" w:rsidR="00C40167" w:rsidRDefault="00C40167" w:rsidP="00C40167">
      <w:pPr>
        <w:pStyle w:val="ListParagraph"/>
        <w:ind w:left="540"/>
        <w:rPr>
          <w:rFonts w:ascii="Nunito Sans" w:hAnsi="Nunito Sans"/>
          <w:sz w:val="20"/>
        </w:rPr>
      </w:pPr>
    </w:p>
    <w:p w14:paraId="2423EF86" w14:textId="77777777" w:rsidR="003B3DD2" w:rsidRPr="008C0EF4" w:rsidRDefault="003B3DD2" w:rsidP="00C40167">
      <w:pPr>
        <w:pStyle w:val="ListParagraph"/>
        <w:ind w:left="540"/>
        <w:rPr>
          <w:rFonts w:ascii="Nunito Sans" w:hAnsi="Nunito Sans"/>
          <w:sz w:val="20"/>
        </w:rPr>
      </w:pPr>
    </w:p>
    <w:p w14:paraId="036ED668" w14:textId="77777777" w:rsidR="006239CF" w:rsidRPr="008C0EF4" w:rsidRDefault="006239CF">
      <w:pPr>
        <w:rPr>
          <w:rFonts w:ascii="Nunito Sans" w:hAnsi="Nunito Sans"/>
          <w:sz w:val="20"/>
        </w:rPr>
      </w:pPr>
    </w:p>
    <w:p w14:paraId="32EEC9F5" w14:textId="329561E5" w:rsidR="003B3DD2" w:rsidRDefault="002F42D1" w:rsidP="003B3DD2">
      <w:pPr>
        <w:rPr>
          <w:rFonts w:ascii="Nunito Sans" w:hAnsi="Nunito Sans"/>
          <w:sz w:val="20"/>
        </w:rPr>
      </w:pPr>
      <w:bookmarkStart w:id="0" w:name="_Hlk206062546"/>
      <w:r w:rsidRPr="008C0EF4">
        <w:rPr>
          <w:rFonts w:ascii="Nunito Sans" w:hAnsi="Nunito Sans"/>
          <w:sz w:val="20"/>
        </w:rPr>
        <w:t>_</w:t>
      </w:r>
      <w:r w:rsidR="00E71B59" w:rsidRPr="008C0EF4">
        <w:rPr>
          <w:rFonts w:ascii="Nunito Sans" w:hAnsi="Nunito Sans"/>
          <w:sz w:val="20"/>
        </w:rPr>
        <w:t>_____________________</w:t>
      </w:r>
      <w:r w:rsidR="00C40167">
        <w:rPr>
          <w:rFonts w:ascii="Nunito Sans" w:hAnsi="Nunito Sans"/>
          <w:sz w:val="20"/>
        </w:rPr>
        <w:t>___________</w:t>
      </w:r>
      <w:r w:rsidR="003B3DD2">
        <w:rPr>
          <w:rFonts w:ascii="Nunito Sans" w:hAnsi="Nunito Sans"/>
          <w:sz w:val="20"/>
        </w:rPr>
        <w:t>_____</w:t>
      </w:r>
      <w:r w:rsidR="00C40167">
        <w:rPr>
          <w:rFonts w:ascii="Nunito Sans" w:hAnsi="Nunito Sans"/>
          <w:sz w:val="20"/>
        </w:rPr>
        <w:t>_</w:t>
      </w:r>
      <w:r w:rsidR="00E71B59" w:rsidRPr="008C0EF4">
        <w:rPr>
          <w:rFonts w:ascii="Nunito Sans" w:hAnsi="Nunito Sans"/>
          <w:sz w:val="20"/>
        </w:rPr>
        <w:t>_</w:t>
      </w:r>
      <w:r w:rsidR="00BE19C1" w:rsidRPr="008C0EF4">
        <w:rPr>
          <w:rFonts w:ascii="Nunito Sans" w:hAnsi="Nunito Sans"/>
          <w:sz w:val="20"/>
        </w:rPr>
        <w:t>______</w:t>
      </w:r>
      <w:r w:rsidR="00C40167">
        <w:rPr>
          <w:rFonts w:ascii="Nunito Sans" w:hAnsi="Nunito Sans"/>
          <w:sz w:val="20"/>
        </w:rPr>
        <w:t xml:space="preserve">   </w:t>
      </w:r>
      <w:r w:rsidR="003B3DD2">
        <w:rPr>
          <w:rFonts w:ascii="Nunito Sans" w:hAnsi="Nunito Sans"/>
          <w:sz w:val="20"/>
        </w:rPr>
        <w:tab/>
      </w:r>
      <w:r w:rsidR="003B3DD2" w:rsidRPr="008C0EF4">
        <w:rPr>
          <w:rFonts w:ascii="Nunito Sans" w:hAnsi="Nunito Sans"/>
          <w:sz w:val="20"/>
        </w:rPr>
        <w:t>___________________</w:t>
      </w:r>
      <w:r w:rsidR="003B3DD2">
        <w:rPr>
          <w:rFonts w:ascii="Nunito Sans" w:hAnsi="Nunito Sans"/>
          <w:sz w:val="20"/>
        </w:rPr>
        <w:t>_________________</w:t>
      </w:r>
      <w:r w:rsidR="003B3DD2" w:rsidRPr="008C0EF4">
        <w:rPr>
          <w:rFonts w:ascii="Nunito Sans" w:hAnsi="Nunito Sans"/>
          <w:sz w:val="20"/>
        </w:rPr>
        <w:t>_______</w:t>
      </w:r>
      <w:r w:rsidR="003B3DD2">
        <w:rPr>
          <w:rFonts w:ascii="Nunito Sans" w:hAnsi="Nunito Sans"/>
          <w:sz w:val="20"/>
        </w:rPr>
        <w:t xml:space="preserve">   </w:t>
      </w:r>
    </w:p>
    <w:p w14:paraId="0F7F0018" w14:textId="0C2EE827" w:rsidR="003B3DD2" w:rsidRPr="008C0EF4" w:rsidRDefault="003B3DD2">
      <w:pPr>
        <w:rPr>
          <w:rFonts w:ascii="Nunito Sans" w:hAnsi="Nunito Sans"/>
          <w:sz w:val="20"/>
        </w:rPr>
      </w:pPr>
      <w:r>
        <w:rPr>
          <w:rFonts w:ascii="Nunito Sans" w:hAnsi="Nunito Sans"/>
          <w:sz w:val="20"/>
        </w:rPr>
        <w:t>Applicant</w:t>
      </w:r>
      <w:r>
        <w:rPr>
          <w:rFonts w:ascii="Nunito Sans" w:hAnsi="Nunito Sans"/>
          <w:sz w:val="20"/>
        </w:rPr>
        <w:t>’s Name</w:t>
      </w:r>
      <w:r>
        <w:rPr>
          <w:rFonts w:ascii="Nunito Sans" w:hAnsi="Nunito Sans"/>
          <w:sz w:val="20"/>
        </w:rPr>
        <w:tab/>
      </w:r>
      <w:r>
        <w:rPr>
          <w:rFonts w:ascii="Nunito Sans" w:hAnsi="Nunito Sans"/>
          <w:sz w:val="20"/>
        </w:rPr>
        <w:tab/>
      </w:r>
      <w:r>
        <w:rPr>
          <w:rFonts w:ascii="Nunito Sans" w:hAnsi="Nunito Sans"/>
          <w:sz w:val="20"/>
        </w:rPr>
        <w:tab/>
      </w:r>
      <w:r>
        <w:rPr>
          <w:rFonts w:ascii="Nunito Sans" w:hAnsi="Nunito Sans"/>
          <w:sz w:val="20"/>
        </w:rPr>
        <w:tab/>
      </w:r>
      <w:r>
        <w:rPr>
          <w:rFonts w:ascii="Nunito Sans" w:hAnsi="Nunito Sans"/>
          <w:sz w:val="20"/>
        </w:rPr>
        <w:tab/>
      </w:r>
      <w:bookmarkEnd w:id="0"/>
      <w:r>
        <w:rPr>
          <w:rFonts w:ascii="Nunito Sans" w:hAnsi="Nunito Sans"/>
          <w:sz w:val="20"/>
        </w:rPr>
        <w:t>Date</w:t>
      </w:r>
      <w:r>
        <w:rPr>
          <w:rFonts w:ascii="Nunito Sans" w:hAnsi="Nunito Sans"/>
          <w:sz w:val="20"/>
        </w:rPr>
        <w:tab/>
      </w:r>
      <w:r>
        <w:rPr>
          <w:rFonts w:ascii="Nunito Sans" w:hAnsi="Nunito Sans"/>
          <w:sz w:val="20"/>
        </w:rPr>
        <w:tab/>
      </w:r>
      <w:r>
        <w:rPr>
          <w:rFonts w:ascii="Nunito Sans" w:hAnsi="Nunito Sans"/>
          <w:sz w:val="20"/>
        </w:rPr>
        <w:tab/>
      </w:r>
      <w:r>
        <w:rPr>
          <w:rFonts w:ascii="Nunito Sans" w:hAnsi="Nunito Sans"/>
          <w:sz w:val="20"/>
        </w:rPr>
        <w:tab/>
      </w:r>
      <w:r>
        <w:rPr>
          <w:rFonts w:ascii="Nunito Sans" w:hAnsi="Nunito Sans"/>
          <w:sz w:val="20"/>
        </w:rPr>
        <w:tab/>
      </w:r>
    </w:p>
    <w:sectPr w:rsidR="003B3DD2" w:rsidRPr="008C0EF4" w:rsidSect="000F2006">
      <w:headerReference w:type="default" r:id="rId8"/>
      <w:pgSz w:w="12240" w:h="15840"/>
      <w:pgMar w:top="1170" w:right="1440" w:bottom="63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B4F9" w14:textId="77777777" w:rsidR="006239CF" w:rsidRDefault="006239CF" w:rsidP="006239CF">
      <w:r>
        <w:separator/>
      </w:r>
    </w:p>
  </w:endnote>
  <w:endnote w:type="continuationSeparator" w:id="0">
    <w:p w14:paraId="4BC09FA8" w14:textId="77777777" w:rsidR="006239CF" w:rsidRDefault="006239CF" w:rsidP="0062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Nunito Sans">
    <w:panose1 w:val="00000500000000000000"/>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4C82" w14:textId="77777777" w:rsidR="006239CF" w:rsidRDefault="006239CF" w:rsidP="006239CF">
      <w:r>
        <w:separator/>
      </w:r>
    </w:p>
  </w:footnote>
  <w:footnote w:type="continuationSeparator" w:id="0">
    <w:p w14:paraId="2115DA5A" w14:textId="77777777" w:rsidR="006239CF" w:rsidRDefault="006239CF" w:rsidP="00623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060379"/>
      <w:docPartObj>
        <w:docPartGallery w:val="Page Numbers (Top of Page)"/>
        <w:docPartUnique/>
      </w:docPartObj>
    </w:sdtPr>
    <w:sdtEndPr>
      <w:rPr>
        <w:rFonts w:ascii="Nunito Sans" w:hAnsi="Nunito Sans"/>
        <w:noProof/>
        <w:sz w:val="20"/>
      </w:rPr>
    </w:sdtEndPr>
    <w:sdtContent>
      <w:p w14:paraId="72A29F51" w14:textId="6DDF36F4" w:rsidR="00B96309" w:rsidRPr="00DD245F" w:rsidRDefault="00B96309">
        <w:pPr>
          <w:pStyle w:val="Header"/>
          <w:jc w:val="center"/>
          <w:rPr>
            <w:rFonts w:ascii="Nunito Sans" w:hAnsi="Nunito Sans"/>
            <w:sz w:val="20"/>
          </w:rPr>
        </w:pPr>
        <w:r w:rsidRPr="00DD245F">
          <w:rPr>
            <w:rFonts w:ascii="Nunito Sans" w:hAnsi="Nunito Sans"/>
            <w:sz w:val="20"/>
          </w:rPr>
          <w:fldChar w:fldCharType="begin"/>
        </w:r>
        <w:r w:rsidRPr="00DD245F">
          <w:rPr>
            <w:rFonts w:ascii="Nunito Sans" w:hAnsi="Nunito Sans"/>
            <w:sz w:val="20"/>
          </w:rPr>
          <w:instrText xml:space="preserve"> PAGE   \* MERGEFORMAT </w:instrText>
        </w:r>
        <w:r w:rsidRPr="00DD245F">
          <w:rPr>
            <w:rFonts w:ascii="Nunito Sans" w:hAnsi="Nunito Sans"/>
            <w:sz w:val="20"/>
          </w:rPr>
          <w:fldChar w:fldCharType="separate"/>
        </w:r>
        <w:r w:rsidRPr="00DD245F">
          <w:rPr>
            <w:rFonts w:ascii="Nunito Sans" w:hAnsi="Nunito Sans"/>
            <w:noProof/>
            <w:sz w:val="20"/>
          </w:rPr>
          <w:t>2</w:t>
        </w:r>
        <w:r w:rsidRPr="00DD245F">
          <w:rPr>
            <w:rFonts w:ascii="Nunito Sans" w:hAnsi="Nunito Sans"/>
            <w:noProof/>
            <w:sz w:val="20"/>
          </w:rPr>
          <w:fldChar w:fldCharType="end"/>
        </w:r>
      </w:p>
    </w:sdtContent>
  </w:sdt>
  <w:p w14:paraId="705980F6" w14:textId="77777777" w:rsidR="006239CF" w:rsidRDefault="00623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7D65"/>
    <w:multiLevelType w:val="hybridMultilevel"/>
    <w:tmpl w:val="70BC68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F118A7"/>
    <w:multiLevelType w:val="singleLevel"/>
    <w:tmpl w:val="09DEF5A0"/>
    <w:lvl w:ilvl="0">
      <w:start w:val="1"/>
      <w:numFmt w:val="bullet"/>
      <w:lvlText w:val=""/>
      <w:lvlJc w:val="left"/>
      <w:pPr>
        <w:tabs>
          <w:tab w:val="num" w:pos="360"/>
        </w:tabs>
        <w:ind w:left="144" w:hanging="144"/>
      </w:pPr>
      <w:rPr>
        <w:rFonts w:ascii="Symbol" w:hAnsi="Symbol" w:hint="default"/>
      </w:rPr>
    </w:lvl>
  </w:abstractNum>
  <w:abstractNum w:abstractNumId="2" w15:restartNumberingAfterBreak="0">
    <w:nsid w:val="1ABD7E31"/>
    <w:multiLevelType w:val="singleLevel"/>
    <w:tmpl w:val="64AA6B9A"/>
    <w:lvl w:ilvl="0">
      <w:start w:val="1"/>
      <w:numFmt w:val="decimal"/>
      <w:lvlText w:val="%1."/>
      <w:lvlJc w:val="left"/>
      <w:pPr>
        <w:tabs>
          <w:tab w:val="num" w:pos="360"/>
        </w:tabs>
        <w:ind w:left="360" w:hanging="360"/>
      </w:pPr>
      <w:rPr>
        <w:rFonts w:hint="default"/>
      </w:rPr>
    </w:lvl>
  </w:abstractNum>
  <w:abstractNum w:abstractNumId="3" w15:restartNumberingAfterBreak="0">
    <w:nsid w:val="2DB40A7A"/>
    <w:multiLevelType w:val="hybridMultilevel"/>
    <w:tmpl w:val="485E9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D23733"/>
    <w:multiLevelType w:val="hybridMultilevel"/>
    <w:tmpl w:val="B4628E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22E1547"/>
    <w:multiLevelType w:val="hybridMultilevel"/>
    <w:tmpl w:val="1D2C9DBE"/>
    <w:lvl w:ilvl="0" w:tplc="2C46C260">
      <w:start w:val="1"/>
      <w:numFmt w:val="bullet"/>
      <w:lvlText w:val=""/>
      <w:lvlJc w:val="left"/>
      <w:pPr>
        <w:ind w:left="720" w:hanging="360"/>
      </w:pPr>
      <w:rPr>
        <w:rFonts w:ascii="Wingdings" w:eastAsia="Times New Roman" w:hAnsi="Wingdings" w:cs="Times New Roman" w:hint="default"/>
      </w:rPr>
    </w:lvl>
    <w:lvl w:ilvl="1" w:tplc="2C46C260">
      <w:start w:val="1"/>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66058"/>
    <w:multiLevelType w:val="hybridMultilevel"/>
    <w:tmpl w:val="D20A5BFA"/>
    <w:lvl w:ilvl="0" w:tplc="04090001">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E13EA1"/>
    <w:multiLevelType w:val="singleLevel"/>
    <w:tmpl w:val="09DEF5A0"/>
    <w:lvl w:ilvl="0">
      <w:start w:val="1"/>
      <w:numFmt w:val="bullet"/>
      <w:lvlText w:val=""/>
      <w:lvlJc w:val="left"/>
      <w:pPr>
        <w:tabs>
          <w:tab w:val="num" w:pos="360"/>
        </w:tabs>
        <w:ind w:left="144" w:hanging="144"/>
      </w:pPr>
      <w:rPr>
        <w:rFonts w:ascii="Symbol" w:hAnsi="Symbol" w:hint="default"/>
      </w:rPr>
    </w:lvl>
  </w:abstractNum>
  <w:num w:numId="1" w16cid:durableId="1187211310">
    <w:abstractNumId w:val="2"/>
  </w:num>
  <w:num w:numId="2" w16cid:durableId="235013735">
    <w:abstractNumId w:val="1"/>
  </w:num>
  <w:num w:numId="3" w16cid:durableId="4594014">
    <w:abstractNumId w:val="7"/>
  </w:num>
  <w:num w:numId="4" w16cid:durableId="1587610886">
    <w:abstractNumId w:val="0"/>
  </w:num>
  <w:num w:numId="5" w16cid:durableId="890076219">
    <w:abstractNumId w:val="5"/>
  </w:num>
  <w:num w:numId="6" w16cid:durableId="117185349">
    <w:abstractNumId w:val="3"/>
  </w:num>
  <w:num w:numId="7" w16cid:durableId="1695842041">
    <w:abstractNumId w:val="4"/>
  </w:num>
  <w:num w:numId="8" w16cid:durableId="110634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89E"/>
    <w:rsid w:val="0009004A"/>
    <w:rsid w:val="000C1871"/>
    <w:rsid w:val="000F2006"/>
    <w:rsid w:val="000F263C"/>
    <w:rsid w:val="00120B5E"/>
    <w:rsid w:val="001319DD"/>
    <w:rsid w:val="001E5EF9"/>
    <w:rsid w:val="001E7277"/>
    <w:rsid w:val="00253B24"/>
    <w:rsid w:val="00254066"/>
    <w:rsid w:val="00270179"/>
    <w:rsid w:val="002B2D87"/>
    <w:rsid w:val="002D39F8"/>
    <w:rsid w:val="002F42D1"/>
    <w:rsid w:val="003310B6"/>
    <w:rsid w:val="003315BA"/>
    <w:rsid w:val="003415D4"/>
    <w:rsid w:val="003B3DD2"/>
    <w:rsid w:val="003E3895"/>
    <w:rsid w:val="003F0017"/>
    <w:rsid w:val="003F2855"/>
    <w:rsid w:val="00407B15"/>
    <w:rsid w:val="004418F8"/>
    <w:rsid w:val="0046041A"/>
    <w:rsid w:val="0047523E"/>
    <w:rsid w:val="004A6E01"/>
    <w:rsid w:val="004C1EEA"/>
    <w:rsid w:val="004C79AA"/>
    <w:rsid w:val="005028B5"/>
    <w:rsid w:val="00535E86"/>
    <w:rsid w:val="005A0C84"/>
    <w:rsid w:val="005D03C4"/>
    <w:rsid w:val="00603282"/>
    <w:rsid w:val="006239CF"/>
    <w:rsid w:val="006B6A63"/>
    <w:rsid w:val="006D2929"/>
    <w:rsid w:val="006F389E"/>
    <w:rsid w:val="006F7BBF"/>
    <w:rsid w:val="00704FD7"/>
    <w:rsid w:val="007232B9"/>
    <w:rsid w:val="00730845"/>
    <w:rsid w:val="007C0233"/>
    <w:rsid w:val="007E3681"/>
    <w:rsid w:val="008135DD"/>
    <w:rsid w:val="0086084C"/>
    <w:rsid w:val="00865849"/>
    <w:rsid w:val="00871283"/>
    <w:rsid w:val="008A749A"/>
    <w:rsid w:val="008B1C05"/>
    <w:rsid w:val="008C0EF4"/>
    <w:rsid w:val="008D6D34"/>
    <w:rsid w:val="00904811"/>
    <w:rsid w:val="00955CE1"/>
    <w:rsid w:val="009662D5"/>
    <w:rsid w:val="009742F1"/>
    <w:rsid w:val="00991F3E"/>
    <w:rsid w:val="00A148B0"/>
    <w:rsid w:val="00A603F5"/>
    <w:rsid w:val="00A922BA"/>
    <w:rsid w:val="00AF287A"/>
    <w:rsid w:val="00B020DA"/>
    <w:rsid w:val="00B47C28"/>
    <w:rsid w:val="00B96309"/>
    <w:rsid w:val="00BB7F19"/>
    <w:rsid w:val="00BC0F58"/>
    <w:rsid w:val="00BC191E"/>
    <w:rsid w:val="00BC6EE3"/>
    <w:rsid w:val="00BD5C34"/>
    <w:rsid w:val="00BE19C1"/>
    <w:rsid w:val="00C05D33"/>
    <w:rsid w:val="00C40167"/>
    <w:rsid w:val="00C42E87"/>
    <w:rsid w:val="00C654D6"/>
    <w:rsid w:val="00C677B1"/>
    <w:rsid w:val="00C7006A"/>
    <w:rsid w:val="00C877D1"/>
    <w:rsid w:val="00C95AAA"/>
    <w:rsid w:val="00C968E2"/>
    <w:rsid w:val="00D25CCF"/>
    <w:rsid w:val="00D5564C"/>
    <w:rsid w:val="00D858F0"/>
    <w:rsid w:val="00D94047"/>
    <w:rsid w:val="00DC5AEE"/>
    <w:rsid w:val="00DD245F"/>
    <w:rsid w:val="00E37053"/>
    <w:rsid w:val="00E71B59"/>
    <w:rsid w:val="00E80938"/>
    <w:rsid w:val="00EA6599"/>
    <w:rsid w:val="00EE0656"/>
    <w:rsid w:val="00F03F0A"/>
    <w:rsid w:val="00F14846"/>
    <w:rsid w:val="00F77792"/>
    <w:rsid w:val="00F85797"/>
    <w:rsid w:val="00FB55B7"/>
    <w:rsid w:val="00FD5CC3"/>
    <w:rsid w:val="00FF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8F91"/>
  <w15:docId w15:val="{DA1743B4-B0D1-4211-8339-B360B193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9E"/>
    <w:pPr>
      <w:spacing w:after="0" w:line="240" w:lineRule="auto"/>
    </w:pPr>
    <w:rPr>
      <w:rFonts w:ascii="Times New Roman" w:eastAsia="Times New Roman" w:hAnsi="Times New Roman" w:cs="Times New Roman"/>
      <w:sz w:val="28"/>
      <w:szCs w:val="20"/>
      <w:lang w:val="en-CA"/>
    </w:rPr>
  </w:style>
  <w:style w:type="paragraph" w:styleId="Heading1">
    <w:name w:val="heading 1"/>
    <w:basedOn w:val="Normal"/>
    <w:next w:val="Normal"/>
    <w:link w:val="Heading1Char"/>
    <w:qFormat/>
    <w:rsid w:val="006F389E"/>
    <w:pPr>
      <w:keepNext/>
      <w:outlineLvl w:val="0"/>
    </w:pPr>
    <w:rPr>
      <w:i/>
    </w:rPr>
  </w:style>
  <w:style w:type="paragraph" w:styleId="Heading2">
    <w:name w:val="heading 2"/>
    <w:basedOn w:val="Normal"/>
    <w:next w:val="Normal"/>
    <w:link w:val="Heading2Char"/>
    <w:uiPriority w:val="9"/>
    <w:unhideWhenUsed/>
    <w:qFormat/>
    <w:rsid w:val="002F42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389E"/>
    <w:rPr>
      <w:rFonts w:ascii="Times New Roman" w:eastAsia="Times New Roman" w:hAnsi="Times New Roman" w:cs="Times New Roman"/>
      <w:i/>
      <w:sz w:val="28"/>
      <w:szCs w:val="20"/>
    </w:rPr>
  </w:style>
  <w:style w:type="paragraph" w:styleId="BodyText">
    <w:name w:val="Body Text"/>
    <w:basedOn w:val="Normal"/>
    <w:link w:val="BodyTextChar"/>
    <w:rsid w:val="006F389E"/>
    <w:rPr>
      <w:sz w:val="24"/>
    </w:rPr>
  </w:style>
  <w:style w:type="character" w:customStyle="1" w:styleId="BodyTextChar">
    <w:name w:val="Body Text Char"/>
    <w:basedOn w:val="DefaultParagraphFont"/>
    <w:link w:val="BodyText"/>
    <w:rsid w:val="006F389E"/>
    <w:rPr>
      <w:rFonts w:ascii="Times New Roman" w:eastAsia="Times New Roman" w:hAnsi="Times New Roman" w:cs="Times New Roman"/>
      <w:sz w:val="24"/>
      <w:szCs w:val="20"/>
    </w:rPr>
  </w:style>
  <w:style w:type="paragraph" w:styleId="NormalWeb">
    <w:name w:val="Normal (Web)"/>
    <w:basedOn w:val="Normal"/>
    <w:uiPriority w:val="99"/>
    <w:unhideWhenUsed/>
    <w:rsid w:val="006F389E"/>
    <w:pPr>
      <w:spacing w:before="100" w:beforeAutospacing="1" w:after="100" w:afterAutospacing="1"/>
    </w:pPr>
    <w:rPr>
      <w:sz w:val="24"/>
      <w:szCs w:val="24"/>
    </w:rPr>
  </w:style>
  <w:style w:type="paragraph" w:styleId="ListParagraph">
    <w:name w:val="List Paragraph"/>
    <w:basedOn w:val="Normal"/>
    <w:uiPriority w:val="34"/>
    <w:qFormat/>
    <w:rsid w:val="00FD5CC3"/>
    <w:pPr>
      <w:ind w:left="720"/>
      <w:contextualSpacing/>
    </w:pPr>
  </w:style>
  <w:style w:type="character" w:customStyle="1" w:styleId="Heading2Char">
    <w:name w:val="Heading 2 Char"/>
    <w:basedOn w:val="DefaultParagraphFont"/>
    <w:link w:val="Heading2"/>
    <w:uiPriority w:val="9"/>
    <w:rsid w:val="002F42D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F42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42D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F42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F42D1"/>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254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855"/>
    <w:rPr>
      <w:rFonts w:ascii="Tahoma" w:hAnsi="Tahoma" w:cs="Tahoma"/>
      <w:sz w:val="16"/>
      <w:szCs w:val="16"/>
    </w:rPr>
  </w:style>
  <w:style w:type="character" w:customStyle="1" w:styleId="BalloonTextChar">
    <w:name w:val="Balloon Text Char"/>
    <w:basedOn w:val="DefaultParagraphFont"/>
    <w:link w:val="BalloonText"/>
    <w:uiPriority w:val="99"/>
    <w:semiHidden/>
    <w:rsid w:val="003F2855"/>
    <w:rPr>
      <w:rFonts w:ascii="Tahoma" w:eastAsia="Times New Roman" w:hAnsi="Tahoma" w:cs="Tahoma"/>
      <w:sz w:val="16"/>
      <w:szCs w:val="16"/>
      <w:lang w:val="en-CA"/>
    </w:rPr>
  </w:style>
  <w:style w:type="paragraph" w:styleId="Header">
    <w:name w:val="header"/>
    <w:basedOn w:val="Normal"/>
    <w:link w:val="HeaderChar"/>
    <w:uiPriority w:val="99"/>
    <w:unhideWhenUsed/>
    <w:rsid w:val="006239CF"/>
    <w:pPr>
      <w:tabs>
        <w:tab w:val="center" w:pos="4680"/>
        <w:tab w:val="right" w:pos="9360"/>
      </w:tabs>
    </w:pPr>
  </w:style>
  <w:style w:type="character" w:customStyle="1" w:styleId="HeaderChar">
    <w:name w:val="Header Char"/>
    <w:basedOn w:val="DefaultParagraphFont"/>
    <w:link w:val="Header"/>
    <w:uiPriority w:val="99"/>
    <w:rsid w:val="006239CF"/>
    <w:rPr>
      <w:rFonts w:ascii="Times New Roman" w:eastAsia="Times New Roman" w:hAnsi="Times New Roman" w:cs="Times New Roman"/>
      <w:sz w:val="28"/>
      <w:szCs w:val="20"/>
      <w:lang w:val="en-CA"/>
    </w:rPr>
  </w:style>
  <w:style w:type="paragraph" w:styleId="Footer">
    <w:name w:val="footer"/>
    <w:basedOn w:val="Normal"/>
    <w:link w:val="FooterChar"/>
    <w:uiPriority w:val="99"/>
    <w:unhideWhenUsed/>
    <w:rsid w:val="006239CF"/>
    <w:pPr>
      <w:tabs>
        <w:tab w:val="center" w:pos="4680"/>
        <w:tab w:val="right" w:pos="9360"/>
      </w:tabs>
    </w:pPr>
  </w:style>
  <w:style w:type="character" w:customStyle="1" w:styleId="FooterChar">
    <w:name w:val="Footer Char"/>
    <w:basedOn w:val="DefaultParagraphFont"/>
    <w:link w:val="Footer"/>
    <w:uiPriority w:val="99"/>
    <w:rsid w:val="006239CF"/>
    <w:rPr>
      <w:rFonts w:ascii="Times New Roman" w:eastAsia="Times New Roman" w:hAnsi="Times New Roman" w:cs="Times New Roman"/>
      <w:sz w:val="28"/>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544">
      <w:bodyDiv w:val="1"/>
      <w:marLeft w:val="0"/>
      <w:marRight w:val="0"/>
      <w:marTop w:val="0"/>
      <w:marBottom w:val="0"/>
      <w:divBdr>
        <w:top w:val="none" w:sz="0" w:space="0" w:color="auto"/>
        <w:left w:val="none" w:sz="0" w:space="0" w:color="auto"/>
        <w:bottom w:val="none" w:sz="0" w:space="0" w:color="auto"/>
        <w:right w:val="none" w:sz="0" w:space="0" w:color="auto"/>
      </w:divBdr>
    </w:div>
    <w:div w:id="640960714">
      <w:bodyDiv w:val="1"/>
      <w:marLeft w:val="0"/>
      <w:marRight w:val="0"/>
      <w:marTop w:val="0"/>
      <w:marBottom w:val="0"/>
      <w:divBdr>
        <w:top w:val="none" w:sz="0" w:space="0" w:color="auto"/>
        <w:left w:val="none" w:sz="0" w:space="0" w:color="auto"/>
        <w:bottom w:val="none" w:sz="0" w:space="0" w:color="auto"/>
        <w:right w:val="none" w:sz="0" w:space="0" w:color="auto"/>
      </w:divBdr>
    </w:div>
    <w:div w:id="2064981539">
      <w:bodyDiv w:val="1"/>
      <w:marLeft w:val="0"/>
      <w:marRight w:val="0"/>
      <w:marTop w:val="0"/>
      <w:marBottom w:val="0"/>
      <w:divBdr>
        <w:top w:val="none" w:sz="0" w:space="0" w:color="auto"/>
        <w:left w:val="none" w:sz="0" w:space="0" w:color="auto"/>
        <w:bottom w:val="none" w:sz="0" w:space="0" w:color="auto"/>
        <w:right w:val="none" w:sz="0" w:space="0" w:color="auto"/>
      </w:divBdr>
      <w:divsChild>
        <w:div w:id="1629244061">
          <w:marLeft w:val="-7485"/>
          <w:marRight w:val="0"/>
          <w:marTop w:val="0"/>
          <w:marBottom w:val="0"/>
          <w:divBdr>
            <w:top w:val="none" w:sz="0" w:space="0" w:color="auto"/>
            <w:left w:val="none" w:sz="0" w:space="0" w:color="auto"/>
            <w:bottom w:val="none" w:sz="0" w:space="0" w:color="auto"/>
            <w:right w:val="none" w:sz="0" w:space="0" w:color="auto"/>
          </w:divBdr>
          <w:divsChild>
            <w:div w:id="1344019000">
              <w:marLeft w:val="0"/>
              <w:marRight w:val="0"/>
              <w:marTop w:val="0"/>
              <w:marBottom w:val="0"/>
              <w:divBdr>
                <w:top w:val="none" w:sz="0" w:space="0" w:color="auto"/>
                <w:left w:val="none" w:sz="0" w:space="0" w:color="auto"/>
                <w:bottom w:val="none" w:sz="0" w:space="0" w:color="auto"/>
                <w:right w:val="none" w:sz="0" w:space="0" w:color="auto"/>
              </w:divBdr>
              <w:divsChild>
                <w:div w:id="1079522763">
                  <w:marLeft w:val="1860"/>
                  <w:marRight w:val="0"/>
                  <w:marTop w:val="3975"/>
                  <w:marBottom w:val="0"/>
                  <w:divBdr>
                    <w:top w:val="none" w:sz="0" w:space="0" w:color="auto"/>
                    <w:left w:val="none" w:sz="0" w:space="0" w:color="auto"/>
                    <w:bottom w:val="none" w:sz="0" w:space="0" w:color="auto"/>
                    <w:right w:val="none" w:sz="0" w:space="0" w:color="auto"/>
                  </w:divBdr>
                  <w:divsChild>
                    <w:div w:id="146476311">
                      <w:marLeft w:val="1125"/>
                      <w:marRight w:val="0"/>
                      <w:marTop w:val="0"/>
                      <w:marBottom w:val="0"/>
                      <w:divBdr>
                        <w:top w:val="none" w:sz="0" w:space="0" w:color="auto"/>
                        <w:left w:val="none" w:sz="0" w:space="0" w:color="auto"/>
                        <w:bottom w:val="none" w:sz="0" w:space="0" w:color="auto"/>
                        <w:right w:val="none" w:sz="0" w:space="0" w:color="auto"/>
                      </w:divBdr>
                      <w:divsChild>
                        <w:div w:id="78987902">
                          <w:marLeft w:val="150"/>
                          <w:marRight w:val="75"/>
                          <w:marTop w:val="0"/>
                          <w:marBottom w:val="0"/>
                          <w:divBdr>
                            <w:top w:val="none" w:sz="0" w:space="0" w:color="auto"/>
                            <w:left w:val="none" w:sz="0" w:space="0" w:color="auto"/>
                            <w:bottom w:val="none" w:sz="0" w:space="0" w:color="auto"/>
                            <w:right w:val="none" w:sz="0" w:space="0" w:color="auto"/>
                          </w:divBdr>
                          <w:divsChild>
                            <w:div w:id="1497764214">
                              <w:marLeft w:val="0"/>
                              <w:marRight w:val="0"/>
                              <w:marTop w:val="225"/>
                              <w:marBottom w:val="225"/>
                              <w:divBdr>
                                <w:top w:val="none" w:sz="0" w:space="0" w:color="auto"/>
                                <w:left w:val="none" w:sz="0" w:space="0" w:color="auto"/>
                                <w:bottom w:val="none" w:sz="0" w:space="0" w:color="auto"/>
                                <w:right w:val="none" w:sz="0" w:space="0" w:color="auto"/>
                              </w:divBdr>
                            </w:div>
                            <w:div w:id="182223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Wall</dc:creator>
  <cp:lastModifiedBy>Colleen Paulhus</cp:lastModifiedBy>
  <cp:revision>4</cp:revision>
  <cp:lastPrinted>2019-08-14T20:58:00Z</cp:lastPrinted>
  <dcterms:created xsi:type="dcterms:W3CDTF">2025-07-24T21:52:00Z</dcterms:created>
  <dcterms:modified xsi:type="dcterms:W3CDTF">2025-08-14T17:18:00Z</dcterms:modified>
</cp:coreProperties>
</file>